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551D" w14:textId="77777777" w:rsidR="00ED4826" w:rsidRPr="00A21304" w:rsidRDefault="00ED4826">
      <w:pPr>
        <w:rPr>
          <w:rFonts w:ascii="Times New Roman" w:eastAsia="Times New Roman" w:hAnsi="Times New Roman" w:cs="Times New Roman"/>
          <w:sz w:val="28"/>
          <w:szCs w:val="28"/>
          <w:lang w:val="uk-UA"/>
        </w:rPr>
      </w:pPr>
    </w:p>
    <w:tbl>
      <w:tblPr>
        <w:tblStyle w:val="a1"/>
        <w:tblW w:w="90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14"/>
        <w:gridCol w:w="4515"/>
      </w:tblGrid>
      <w:tr w:rsidR="00ED4826" w:rsidRPr="00A21304" w14:paraId="46AAA770" w14:textId="77777777">
        <w:tc>
          <w:tcPr>
            <w:tcW w:w="4514" w:type="dxa"/>
            <w:tcMar>
              <w:top w:w="100" w:type="dxa"/>
              <w:left w:w="100" w:type="dxa"/>
              <w:bottom w:w="100" w:type="dxa"/>
              <w:right w:w="100" w:type="dxa"/>
            </w:tcMar>
          </w:tcPr>
          <w:p w14:paraId="451526DB" w14:textId="77777777" w:rsidR="00ED4826" w:rsidRPr="00A21304" w:rsidRDefault="00ED4826">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p>
        </w:tc>
        <w:tc>
          <w:tcPr>
            <w:tcW w:w="4514" w:type="dxa"/>
            <w:tcMar>
              <w:top w:w="100" w:type="dxa"/>
              <w:left w:w="100" w:type="dxa"/>
              <w:bottom w:w="100" w:type="dxa"/>
              <w:right w:w="100" w:type="dxa"/>
            </w:tcMar>
          </w:tcPr>
          <w:p w14:paraId="578079EC" w14:textId="77777777" w:rsidR="00ED4826" w:rsidRPr="00A21304"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FF0000"/>
                <w:sz w:val="28"/>
                <w:szCs w:val="28"/>
                <w:lang w:val="uk-UA"/>
              </w:rPr>
            </w:pPr>
            <w:r w:rsidRPr="00A21304">
              <w:rPr>
                <w:rFonts w:ascii="Times New Roman" w:eastAsia="Times New Roman" w:hAnsi="Times New Roman" w:cs="Times New Roman"/>
                <w:b/>
                <w:color w:val="FF0000"/>
                <w:sz w:val="28"/>
                <w:szCs w:val="28"/>
                <w:lang w:val="uk-UA"/>
              </w:rPr>
              <w:t>До Приморського районного територіального центру комплектування та соціальної підтримки</w:t>
            </w:r>
          </w:p>
          <w:p w14:paraId="76D22ED1" w14:textId="77777777" w:rsidR="00ED4826" w:rsidRPr="00A21304" w:rsidRDefault="00ED4826">
            <w:pPr>
              <w:widowControl w:val="0"/>
              <w:pBdr>
                <w:top w:val="nil"/>
                <w:left w:val="nil"/>
                <w:bottom w:val="nil"/>
                <w:right w:val="nil"/>
                <w:between w:val="nil"/>
              </w:pBdr>
              <w:spacing w:line="240" w:lineRule="auto"/>
              <w:rPr>
                <w:rFonts w:ascii="Times New Roman" w:eastAsia="Times New Roman" w:hAnsi="Times New Roman" w:cs="Times New Roman"/>
                <w:b/>
                <w:sz w:val="28"/>
                <w:szCs w:val="28"/>
                <w:lang w:val="uk-UA"/>
              </w:rPr>
            </w:pPr>
          </w:p>
          <w:p w14:paraId="785B1131" w14:textId="77777777" w:rsidR="00ED4826" w:rsidRPr="00A21304"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8"/>
                <w:szCs w:val="28"/>
                <w:lang w:val="uk-UA"/>
              </w:rPr>
            </w:pPr>
            <w:r w:rsidRPr="00A21304">
              <w:rPr>
                <w:rFonts w:ascii="Times New Roman" w:eastAsia="Times New Roman" w:hAnsi="Times New Roman" w:cs="Times New Roman"/>
                <w:b/>
                <w:color w:val="FF0000"/>
                <w:sz w:val="28"/>
                <w:szCs w:val="28"/>
                <w:lang w:val="uk-UA"/>
              </w:rPr>
              <w:t>Петренка Петра Петровича</w:t>
            </w:r>
            <w:r w:rsidRPr="00A21304">
              <w:rPr>
                <w:rFonts w:ascii="Times New Roman" w:eastAsia="Times New Roman" w:hAnsi="Times New Roman" w:cs="Times New Roman"/>
                <w:b/>
                <w:sz w:val="28"/>
                <w:szCs w:val="28"/>
                <w:lang w:val="uk-UA"/>
              </w:rPr>
              <w:t>,</w:t>
            </w:r>
          </w:p>
          <w:p w14:paraId="58AF7C03" w14:textId="77777777" w:rsidR="00ED4826" w:rsidRPr="00A21304" w:rsidRDefault="00000000">
            <w:pPr>
              <w:widowControl w:val="0"/>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A21304">
              <w:rPr>
                <w:rFonts w:ascii="Times New Roman" w:eastAsia="Times New Roman" w:hAnsi="Times New Roman" w:cs="Times New Roman"/>
                <w:sz w:val="28"/>
                <w:szCs w:val="28"/>
                <w:lang w:val="uk-UA"/>
              </w:rPr>
              <w:t xml:space="preserve">що проживає за </w:t>
            </w:r>
            <w:proofErr w:type="spellStart"/>
            <w:r w:rsidRPr="00A21304">
              <w:rPr>
                <w:rFonts w:ascii="Times New Roman" w:eastAsia="Times New Roman" w:hAnsi="Times New Roman" w:cs="Times New Roman"/>
                <w:sz w:val="28"/>
                <w:szCs w:val="28"/>
                <w:lang w:val="uk-UA"/>
              </w:rPr>
              <w:t>адресою</w:t>
            </w:r>
            <w:proofErr w:type="spellEnd"/>
            <w:r w:rsidRPr="00A21304">
              <w:rPr>
                <w:rFonts w:ascii="Times New Roman" w:eastAsia="Times New Roman" w:hAnsi="Times New Roman" w:cs="Times New Roman"/>
                <w:sz w:val="28"/>
                <w:szCs w:val="28"/>
                <w:lang w:val="uk-UA"/>
              </w:rPr>
              <w:t>:</w:t>
            </w:r>
          </w:p>
          <w:p w14:paraId="5F3558A1" w14:textId="77777777" w:rsidR="00ED4826" w:rsidRPr="00A21304" w:rsidRDefault="00000000">
            <w:pPr>
              <w:widowControl w:val="0"/>
              <w:pBdr>
                <w:top w:val="nil"/>
                <w:left w:val="nil"/>
                <w:bottom w:val="nil"/>
                <w:right w:val="nil"/>
                <w:between w:val="nil"/>
              </w:pBdr>
              <w:spacing w:line="240" w:lineRule="auto"/>
              <w:rPr>
                <w:rFonts w:ascii="Times New Roman" w:eastAsia="Times New Roman" w:hAnsi="Times New Roman" w:cs="Times New Roman"/>
                <w:color w:val="FF0000"/>
                <w:sz w:val="28"/>
                <w:szCs w:val="28"/>
                <w:lang w:val="uk-UA"/>
              </w:rPr>
            </w:pPr>
            <w:r w:rsidRPr="00A21304">
              <w:rPr>
                <w:rFonts w:ascii="Times New Roman" w:eastAsia="Times New Roman" w:hAnsi="Times New Roman" w:cs="Times New Roman"/>
                <w:color w:val="FF0000"/>
                <w:sz w:val="28"/>
                <w:szCs w:val="28"/>
                <w:lang w:val="uk-UA"/>
              </w:rPr>
              <w:t xml:space="preserve">65044, м. Одеса, проспект Шевченка, 356, </w:t>
            </w:r>
            <w:proofErr w:type="spellStart"/>
            <w:r w:rsidRPr="00A21304">
              <w:rPr>
                <w:rFonts w:ascii="Times New Roman" w:eastAsia="Times New Roman" w:hAnsi="Times New Roman" w:cs="Times New Roman"/>
                <w:color w:val="FF0000"/>
                <w:sz w:val="28"/>
                <w:szCs w:val="28"/>
                <w:lang w:val="uk-UA"/>
              </w:rPr>
              <w:t>кв</w:t>
            </w:r>
            <w:proofErr w:type="spellEnd"/>
            <w:r w:rsidRPr="00A21304">
              <w:rPr>
                <w:rFonts w:ascii="Times New Roman" w:eastAsia="Times New Roman" w:hAnsi="Times New Roman" w:cs="Times New Roman"/>
                <w:color w:val="FF0000"/>
                <w:sz w:val="28"/>
                <w:szCs w:val="28"/>
                <w:lang w:val="uk-UA"/>
              </w:rPr>
              <w:t>. 144</w:t>
            </w:r>
          </w:p>
          <w:p w14:paraId="1C95F4A7" w14:textId="77777777" w:rsidR="00ED4826" w:rsidRPr="00A21304"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8"/>
                <w:szCs w:val="28"/>
                <w:lang w:val="uk-UA"/>
              </w:rPr>
            </w:pPr>
            <w:r w:rsidRPr="00A21304">
              <w:rPr>
                <w:rFonts w:ascii="Times New Roman" w:eastAsia="Times New Roman" w:hAnsi="Times New Roman" w:cs="Times New Roman"/>
                <w:b/>
                <w:sz w:val="28"/>
                <w:szCs w:val="28"/>
                <w:lang w:val="uk-UA"/>
              </w:rPr>
              <w:t>Електронна поштова адреса:</w:t>
            </w:r>
          </w:p>
          <w:p w14:paraId="3FD76E2E" w14:textId="77777777" w:rsidR="00ED4826" w:rsidRPr="00A21304"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FF0000"/>
                <w:sz w:val="28"/>
                <w:szCs w:val="28"/>
                <w:lang w:val="uk-UA"/>
              </w:rPr>
            </w:pPr>
            <w:r w:rsidRPr="00A21304">
              <w:rPr>
                <w:rFonts w:ascii="Times New Roman" w:eastAsia="Times New Roman" w:hAnsi="Times New Roman" w:cs="Times New Roman"/>
                <w:b/>
                <w:color w:val="FF0000"/>
                <w:sz w:val="28"/>
                <w:szCs w:val="28"/>
                <w:lang w:val="uk-UA"/>
              </w:rPr>
              <w:t>__________________________</w:t>
            </w:r>
          </w:p>
        </w:tc>
      </w:tr>
    </w:tbl>
    <w:p w14:paraId="1BE64D87" w14:textId="77777777" w:rsidR="00ED4826" w:rsidRPr="00A21304" w:rsidRDefault="00ED4826">
      <w:pPr>
        <w:rPr>
          <w:rFonts w:ascii="Times New Roman" w:eastAsia="Times New Roman" w:hAnsi="Times New Roman" w:cs="Times New Roman"/>
          <w:sz w:val="28"/>
          <w:szCs w:val="28"/>
          <w:lang w:val="uk-UA"/>
        </w:rPr>
      </w:pPr>
    </w:p>
    <w:p w14:paraId="6D3905B6" w14:textId="77777777" w:rsidR="00ED4826" w:rsidRPr="00A21304" w:rsidRDefault="00000000">
      <w:pPr>
        <w:jc w:val="center"/>
        <w:rPr>
          <w:rFonts w:ascii="Times New Roman" w:eastAsia="Times New Roman" w:hAnsi="Times New Roman" w:cs="Times New Roman"/>
          <w:b/>
          <w:sz w:val="28"/>
          <w:szCs w:val="28"/>
          <w:lang w:val="uk-UA"/>
        </w:rPr>
      </w:pPr>
      <w:r w:rsidRPr="00A21304">
        <w:rPr>
          <w:rFonts w:ascii="Times New Roman" w:eastAsia="Times New Roman" w:hAnsi="Times New Roman" w:cs="Times New Roman"/>
          <w:b/>
          <w:sz w:val="28"/>
          <w:szCs w:val="28"/>
          <w:lang w:val="uk-UA"/>
        </w:rPr>
        <w:t>Заява</w:t>
      </w:r>
    </w:p>
    <w:p w14:paraId="3F9D16DF" w14:textId="77777777" w:rsidR="00ED4826" w:rsidRPr="00A21304" w:rsidRDefault="00000000">
      <w:pPr>
        <w:jc w:val="center"/>
        <w:rPr>
          <w:rFonts w:ascii="Times New Roman" w:eastAsia="Times New Roman" w:hAnsi="Times New Roman" w:cs="Times New Roman"/>
          <w:b/>
          <w:sz w:val="28"/>
          <w:szCs w:val="28"/>
          <w:lang w:val="uk-UA"/>
        </w:rPr>
      </w:pPr>
      <w:r w:rsidRPr="00A21304">
        <w:rPr>
          <w:rFonts w:ascii="Times New Roman" w:eastAsia="Times New Roman" w:hAnsi="Times New Roman" w:cs="Times New Roman"/>
          <w:b/>
          <w:sz w:val="28"/>
          <w:szCs w:val="28"/>
          <w:lang w:val="uk-UA"/>
        </w:rPr>
        <w:t xml:space="preserve">(в порядку ст. 1 Закону України </w:t>
      </w:r>
      <w:r w:rsidRPr="00A21304">
        <w:rPr>
          <w:rFonts w:ascii="Times New Roman" w:eastAsia="Times New Roman" w:hAnsi="Times New Roman" w:cs="Times New Roman"/>
          <w:color w:val="1F1F1F"/>
          <w:sz w:val="24"/>
          <w:szCs w:val="24"/>
          <w:highlight w:val="white"/>
          <w:lang w:val="uk-UA"/>
        </w:rPr>
        <w:t>«</w:t>
      </w:r>
      <w:r w:rsidRPr="00A21304">
        <w:rPr>
          <w:rFonts w:ascii="Times New Roman" w:eastAsia="Times New Roman" w:hAnsi="Times New Roman" w:cs="Times New Roman"/>
          <w:b/>
          <w:sz w:val="28"/>
          <w:szCs w:val="28"/>
          <w:lang w:val="uk-UA"/>
        </w:rPr>
        <w:t>Про звернення громадян</w:t>
      </w:r>
      <w:r w:rsidRPr="00A21304">
        <w:rPr>
          <w:rFonts w:ascii="Times New Roman" w:eastAsia="Times New Roman" w:hAnsi="Times New Roman" w:cs="Times New Roman"/>
          <w:color w:val="1F1F1F"/>
          <w:sz w:val="24"/>
          <w:szCs w:val="24"/>
          <w:highlight w:val="white"/>
          <w:lang w:val="uk-UA"/>
        </w:rPr>
        <w:t xml:space="preserve">» </w:t>
      </w:r>
      <w:r w:rsidRPr="00A21304">
        <w:rPr>
          <w:rFonts w:ascii="Times New Roman" w:eastAsia="Times New Roman" w:hAnsi="Times New Roman" w:cs="Times New Roman"/>
          <w:b/>
          <w:color w:val="1F1F1F"/>
          <w:sz w:val="28"/>
          <w:szCs w:val="28"/>
          <w:highlight w:val="white"/>
          <w:lang w:val="uk-UA"/>
        </w:rPr>
        <w:t xml:space="preserve">та </w:t>
      </w:r>
      <w:r w:rsidRPr="00A21304">
        <w:rPr>
          <w:rFonts w:ascii="Times New Roman" w:eastAsia="Times New Roman" w:hAnsi="Times New Roman" w:cs="Times New Roman"/>
          <w:b/>
          <w:color w:val="333333"/>
          <w:sz w:val="28"/>
          <w:szCs w:val="28"/>
          <w:highlight w:val="white"/>
          <w:lang w:val="uk-UA"/>
        </w:rPr>
        <w:t xml:space="preserve">п.2 ч.1 ст. 9 Закону України </w:t>
      </w:r>
      <w:r w:rsidRPr="00A21304">
        <w:rPr>
          <w:rFonts w:ascii="Times New Roman" w:eastAsia="Times New Roman" w:hAnsi="Times New Roman" w:cs="Times New Roman"/>
          <w:b/>
          <w:color w:val="1F1F1F"/>
          <w:sz w:val="28"/>
          <w:szCs w:val="28"/>
          <w:highlight w:val="white"/>
          <w:lang w:val="uk-UA"/>
        </w:rPr>
        <w:t>«</w:t>
      </w:r>
      <w:r w:rsidRPr="00A21304">
        <w:rPr>
          <w:rFonts w:ascii="Times New Roman" w:eastAsia="Times New Roman" w:hAnsi="Times New Roman" w:cs="Times New Roman"/>
          <w:b/>
          <w:color w:val="333333"/>
          <w:sz w:val="28"/>
          <w:szCs w:val="28"/>
          <w:highlight w:val="white"/>
          <w:lang w:val="uk-UA"/>
        </w:rPr>
        <w:t>Про Єдиний державний реєстр призовників, військовозобов’язаних та резервістів</w:t>
      </w:r>
      <w:r w:rsidRPr="00A21304">
        <w:rPr>
          <w:rFonts w:ascii="Times New Roman" w:eastAsia="Times New Roman" w:hAnsi="Times New Roman" w:cs="Times New Roman"/>
          <w:b/>
          <w:color w:val="1F1F1F"/>
          <w:sz w:val="28"/>
          <w:szCs w:val="28"/>
          <w:highlight w:val="white"/>
          <w:lang w:val="uk-UA"/>
        </w:rPr>
        <w:t>»</w:t>
      </w:r>
      <w:r w:rsidRPr="00A21304">
        <w:rPr>
          <w:rFonts w:ascii="Times New Roman" w:eastAsia="Times New Roman" w:hAnsi="Times New Roman" w:cs="Times New Roman"/>
          <w:b/>
          <w:sz w:val="28"/>
          <w:szCs w:val="28"/>
          <w:lang w:val="uk-UA"/>
        </w:rPr>
        <w:t>)</w:t>
      </w:r>
    </w:p>
    <w:p w14:paraId="08833751" w14:textId="77777777" w:rsidR="00ED4826" w:rsidRPr="00A21304" w:rsidRDefault="00ED4826">
      <w:pPr>
        <w:rPr>
          <w:rFonts w:ascii="Times New Roman" w:eastAsia="Times New Roman" w:hAnsi="Times New Roman" w:cs="Times New Roman"/>
          <w:sz w:val="28"/>
          <w:szCs w:val="28"/>
          <w:lang w:val="uk-UA"/>
        </w:rPr>
      </w:pPr>
    </w:p>
    <w:p w14:paraId="2CEDCAC9" w14:textId="6EC135DB" w:rsidR="00ED4826" w:rsidRPr="00A21304" w:rsidRDefault="00000000">
      <w:pPr>
        <w:ind w:left="-283" w:right="-466" w:firstLine="570"/>
        <w:jc w:val="both"/>
        <w:rPr>
          <w:rFonts w:ascii="Times New Roman" w:eastAsia="Times New Roman" w:hAnsi="Times New Roman" w:cs="Times New Roman"/>
          <w:color w:val="1F1F1F"/>
          <w:sz w:val="28"/>
          <w:szCs w:val="28"/>
          <w:highlight w:val="white"/>
          <w:lang w:val="uk-UA"/>
        </w:rPr>
      </w:pPr>
      <w:r w:rsidRPr="00A21304">
        <w:rPr>
          <w:rFonts w:ascii="Times New Roman" w:eastAsia="Times New Roman" w:hAnsi="Times New Roman" w:cs="Times New Roman"/>
          <w:sz w:val="28"/>
          <w:szCs w:val="28"/>
          <w:lang w:val="uk-UA"/>
        </w:rPr>
        <w:t xml:space="preserve">Я, </w:t>
      </w:r>
      <w:r w:rsidRPr="00A21304">
        <w:rPr>
          <w:rFonts w:ascii="Times New Roman" w:eastAsia="Times New Roman" w:hAnsi="Times New Roman" w:cs="Times New Roman"/>
          <w:color w:val="FF0000"/>
          <w:sz w:val="28"/>
          <w:szCs w:val="28"/>
          <w:lang w:val="uk-UA"/>
        </w:rPr>
        <w:t>Петренко Петро Петрович</w:t>
      </w:r>
      <w:r w:rsidRPr="00A21304">
        <w:rPr>
          <w:rFonts w:ascii="Times New Roman" w:eastAsia="Times New Roman" w:hAnsi="Times New Roman" w:cs="Times New Roman"/>
          <w:color w:val="1F1F1F"/>
          <w:sz w:val="28"/>
          <w:szCs w:val="28"/>
          <w:highlight w:val="white"/>
          <w:lang w:val="uk-UA"/>
        </w:rPr>
        <w:t xml:space="preserve">, </w:t>
      </w:r>
      <w:r w:rsidRPr="00A21304">
        <w:rPr>
          <w:rFonts w:ascii="Times New Roman" w:eastAsia="Times New Roman" w:hAnsi="Times New Roman" w:cs="Times New Roman"/>
          <w:color w:val="FF0000"/>
          <w:sz w:val="28"/>
          <w:szCs w:val="28"/>
          <w:highlight w:val="white"/>
          <w:lang w:val="uk-UA"/>
        </w:rPr>
        <w:t>1984</w:t>
      </w:r>
      <w:r w:rsidRPr="00A21304">
        <w:rPr>
          <w:rFonts w:ascii="Times New Roman" w:eastAsia="Times New Roman" w:hAnsi="Times New Roman" w:cs="Times New Roman"/>
          <w:color w:val="1F1F1F"/>
          <w:sz w:val="28"/>
          <w:szCs w:val="28"/>
          <w:highlight w:val="white"/>
          <w:lang w:val="uk-UA"/>
        </w:rPr>
        <w:t xml:space="preserve"> року народження, відповідно до Закону України «Про військовий обов'язок і військову службу» </w:t>
      </w:r>
      <w:r w:rsidRPr="00A21304">
        <w:rPr>
          <w:rFonts w:ascii="Times New Roman" w:eastAsia="Times New Roman" w:hAnsi="Times New Roman" w:cs="Times New Roman"/>
          <w:color w:val="333333"/>
          <w:sz w:val="28"/>
          <w:szCs w:val="28"/>
          <w:highlight w:val="white"/>
          <w:lang w:val="uk-UA"/>
        </w:rPr>
        <w:t xml:space="preserve">перебуваю на військовому обліку в </w:t>
      </w:r>
      <w:r w:rsidRPr="00A21304">
        <w:rPr>
          <w:rFonts w:ascii="Times New Roman" w:eastAsia="Times New Roman" w:hAnsi="Times New Roman" w:cs="Times New Roman"/>
          <w:color w:val="FF0000"/>
          <w:sz w:val="28"/>
          <w:szCs w:val="28"/>
          <w:highlight w:val="white"/>
          <w:lang w:val="uk-UA"/>
        </w:rPr>
        <w:t>Приморському районному територіальному центрі комплектування та соціальної підтримки</w:t>
      </w:r>
      <w:r w:rsidRPr="00A21304">
        <w:rPr>
          <w:rFonts w:ascii="Times New Roman" w:eastAsia="Times New Roman" w:hAnsi="Times New Roman" w:cs="Times New Roman"/>
          <w:color w:val="333333"/>
          <w:sz w:val="28"/>
          <w:szCs w:val="28"/>
          <w:highlight w:val="white"/>
          <w:lang w:val="uk-UA"/>
        </w:rPr>
        <w:t>, РНОКПП:</w:t>
      </w:r>
      <w:r w:rsidRPr="00A21304">
        <w:rPr>
          <w:rFonts w:ascii="Times New Roman" w:eastAsia="Times New Roman" w:hAnsi="Times New Roman" w:cs="Times New Roman"/>
          <w:color w:val="FF0000"/>
          <w:sz w:val="28"/>
          <w:szCs w:val="28"/>
          <w:highlight w:val="white"/>
          <w:lang w:val="uk-UA"/>
        </w:rPr>
        <w:t xml:space="preserve"> _________ </w:t>
      </w:r>
      <w:r w:rsidRPr="00A21304">
        <w:rPr>
          <w:rFonts w:ascii="Times New Roman" w:eastAsia="Times New Roman" w:hAnsi="Times New Roman" w:cs="Times New Roman"/>
          <w:color w:val="333333"/>
          <w:sz w:val="28"/>
          <w:szCs w:val="28"/>
          <w:highlight w:val="white"/>
          <w:lang w:val="uk-UA"/>
        </w:rPr>
        <w:t xml:space="preserve">, номер в Єдиному державному реєстрів призовників, </w:t>
      </w:r>
      <w:r w:rsidR="00305B91" w:rsidRPr="00A21304">
        <w:rPr>
          <w:rFonts w:ascii="Times New Roman" w:eastAsia="Times New Roman" w:hAnsi="Times New Roman" w:cs="Times New Roman"/>
          <w:color w:val="333333"/>
          <w:sz w:val="28"/>
          <w:szCs w:val="28"/>
          <w:highlight w:val="white"/>
          <w:lang w:val="uk-UA"/>
        </w:rPr>
        <w:t>військовозобов’язаних</w:t>
      </w:r>
      <w:r w:rsidRPr="00A21304">
        <w:rPr>
          <w:rFonts w:ascii="Times New Roman" w:eastAsia="Times New Roman" w:hAnsi="Times New Roman" w:cs="Times New Roman"/>
          <w:color w:val="333333"/>
          <w:sz w:val="28"/>
          <w:szCs w:val="28"/>
          <w:highlight w:val="white"/>
          <w:lang w:val="uk-UA"/>
        </w:rPr>
        <w:t xml:space="preserve"> та резервістів: </w:t>
      </w:r>
      <w:r w:rsidRPr="00A21304">
        <w:rPr>
          <w:rFonts w:ascii="Times New Roman" w:eastAsia="Times New Roman" w:hAnsi="Times New Roman" w:cs="Times New Roman"/>
          <w:color w:val="FF0000"/>
          <w:sz w:val="28"/>
          <w:szCs w:val="28"/>
          <w:highlight w:val="white"/>
          <w:lang w:val="uk-UA"/>
        </w:rPr>
        <w:t>84930217560938472156.</w:t>
      </w:r>
    </w:p>
    <w:p w14:paraId="398948E0" w14:textId="77777777" w:rsidR="00ED4826" w:rsidRPr="00A21304" w:rsidRDefault="00000000">
      <w:pPr>
        <w:ind w:left="-283" w:right="-466" w:firstLine="570"/>
        <w:jc w:val="both"/>
        <w:rPr>
          <w:rFonts w:ascii="Times New Roman" w:eastAsia="Times New Roman" w:hAnsi="Times New Roman" w:cs="Times New Roman"/>
          <w:color w:val="1F1F1F"/>
          <w:sz w:val="28"/>
          <w:szCs w:val="28"/>
          <w:highlight w:val="white"/>
          <w:lang w:val="uk-UA"/>
        </w:rPr>
      </w:pPr>
      <w:r w:rsidRPr="00A21304">
        <w:rPr>
          <w:rFonts w:ascii="Times New Roman" w:eastAsia="Times New Roman" w:hAnsi="Times New Roman" w:cs="Times New Roman"/>
          <w:color w:val="FF0000"/>
          <w:sz w:val="28"/>
          <w:szCs w:val="28"/>
          <w:highlight w:val="white"/>
          <w:lang w:val="uk-UA"/>
        </w:rPr>
        <w:t xml:space="preserve">20 травня 2025 року </w:t>
      </w:r>
      <w:r w:rsidRPr="00A21304">
        <w:rPr>
          <w:rFonts w:ascii="Times New Roman" w:eastAsia="Times New Roman" w:hAnsi="Times New Roman" w:cs="Times New Roman"/>
          <w:sz w:val="28"/>
          <w:szCs w:val="28"/>
          <w:highlight w:val="white"/>
          <w:lang w:val="uk-UA"/>
        </w:rPr>
        <w:t xml:space="preserve">я сформував новий електронний військово-обліковий документ через застосунок </w:t>
      </w:r>
      <w:r w:rsidRPr="00A21304">
        <w:rPr>
          <w:rFonts w:ascii="Times New Roman" w:eastAsia="Times New Roman" w:hAnsi="Times New Roman" w:cs="Times New Roman"/>
          <w:color w:val="FF0000"/>
          <w:sz w:val="28"/>
          <w:szCs w:val="28"/>
          <w:highlight w:val="white"/>
          <w:lang w:val="uk-UA"/>
        </w:rPr>
        <w:t xml:space="preserve">Резерв + / Дія. </w:t>
      </w:r>
      <w:r w:rsidRPr="00A21304">
        <w:rPr>
          <w:rFonts w:ascii="Times New Roman" w:eastAsia="Times New Roman" w:hAnsi="Times New Roman" w:cs="Times New Roman"/>
          <w:sz w:val="28"/>
          <w:szCs w:val="28"/>
          <w:highlight w:val="white"/>
          <w:lang w:val="uk-UA"/>
        </w:rPr>
        <w:t xml:space="preserve"> У вказаному документі міститься інформація про те, що мене розшукує ТЦК та СП за порушення правил військового обліку. У тексті електронного ВОД </w:t>
      </w:r>
      <w:r w:rsidRPr="00A21304">
        <w:rPr>
          <w:rFonts w:ascii="Times New Roman" w:eastAsia="Times New Roman" w:hAnsi="Times New Roman" w:cs="Times New Roman"/>
          <w:color w:val="1F1F1F"/>
          <w:sz w:val="28"/>
          <w:szCs w:val="28"/>
          <w:highlight w:val="white"/>
          <w:lang w:val="uk-UA"/>
        </w:rPr>
        <w:t>зазначена</w:t>
      </w:r>
      <w:r w:rsidRPr="00A21304">
        <w:rPr>
          <w:rFonts w:ascii="Times New Roman" w:eastAsia="Times New Roman" w:hAnsi="Times New Roman" w:cs="Times New Roman"/>
          <w:sz w:val="28"/>
          <w:szCs w:val="28"/>
          <w:highlight w:val="white"/>
          <w:lang w:val="uk-UA"/>
        </w:rPr>
        <w:t xml:space="preserve"> </w:t>
      </w:r>
      <w:r w:rsidRPr="00A21304">
        <w:rPr>
          <w:rFonts w:ascii="Times New Roman" w:eastAsia="Times New Roman" w:hAnsi="Times New Roman" w:cs="Times New Roman"/>
          <w:color w:val="1F1F1F"/>
          <w:sz w:val="28"/>
          <w:szCs w:val="28"/>
          <w:highlight w:val="white"/>
          <w:lang w:val="uk-UA"/>
        </w:rPr>
        <w:t>«</w:t>
      </w:r>
      <w:r w:rsidRPr="00A21304">
        <w:rPr>
          <w:rFonts w:ascii="Times New Roman" w:eastAsia="Times New Roman" w:hAnsi="Times New Roman" w:cs="Times New Roman"/>
          <w:sz w:val="28"/>
          <w:szCs w:val="28"/>
          <w:highlight w:val="white"/>
          <w:lang w:val="uk-UA"/>
        </w:rPr>
        <w:t>Причина розшуку</w:t>
      </w:r>
      <w:r w:rsidRPr="00A21304">
        <w:rPr>
          <w:rFonts w:ascii="Times New Roman" w:eastAsia="Times New Roman" w:hAnsi="Times New Roman" w:cs="Times New Roman"/>
          <w:color w:val="1F1F1F"/>
          <w:sz w:val="28"/>
          <w:szCs w:val="28"/>
          <w:highlight w:val="white"/>
          <w:lang w:val="uk-UA"/>
        </w:rPr>
        <w:t>» як «</w:t>
      </w:r>
      <w:r w:rsidRPr="00A21304">
        <w:rPr>
          <w:rFonts w:ascii="Times New Roman" w:eastAsia="Times New Roman" w:hAnsi="Times New Roman" w:cs="Times New Roman"/>
          <w:color w:val="FF0000"/>
          <w:sz w:val="28"/>
          <w:szCs w:val="28"/>
          <w:highlight w:val="white"/>
          <w:lang w:val="uk-UA"/>
        </w:rPr>
        <w:t>Не прибув вчасно за повісткою до ТЦК та СП (ст. 22 ЗУ «Про мобілізаційну підготовку та мобілізацію</w:t>
      </w:r>
      <w:r w:rsidRPr="00A21304">
        <w:rPr>
          <w:rFonts w:ascii="Times New Roman" w:eastAsia="Times New Roman" w:hAnsi="Times New Roman" w:cs="Times New Roman"/>
          <w:color w:val="1F1F1F"/>
          <w:sz w:val="28"/>
          <w:szCs w:val="28"/>
          <w:highlight w:val="white"/>
          <w:lang w:val="uk-UA"/>
        </w:rPr>
        <w:t>»), «</w:t>
      </w:r>
      <w:r w:rsidRPr="00A21304">
        <w:rPr>
          <w:rFonts w:ascii="Times New Roman" w:eastAsia="Times New Roman" w:hAnsi="Times New Roman" w:cs="Times New Roman"/>
          <w:sz w:val="28"/>
          <w:szCs w:val="28"/>
          <w:highlight w:val="white"/>
          <w:lang w:val="uk-UA"/>
        </w:rPr>
        <w:t>Дата початку розшуку</w:t>
      </w:r>
      <w:r w:rsidRPr="00A21304">
        <w:rPr>
          <w:rFonts w:ascii="Times New Roman" w:eastAsia="Times New Roman" w:hAnsi="Times New Roman" w:cs="Times New Roman"/>
          <w:color w:val="1F1F1F"/>
          <w:sz w:val="28"/>
          <w:szCs w:val="28"/>
          <w:highlight w:val="white"/>
          <w:lang w:val="uk-UA"/>
        </w:rPr>
        <w:t xml:space="preserve">» - </w:t>
      </w:r>
      <w:r w:rsidRPr="00A21304">
        <w:rPr>
          <w:rFonts w:ascii="Times New Roman" w:eastAsia="Times New Roman" w:hAnsi="Times New Roman" w:cs="Times New Roman"/>
          <w:color w:val="FF0000"/>
          <w:sz w:val="28"/>
          <w:szCs w:val="28"/>
          <w:highlight w:val="white"/>
          <w:lang w:val="uk-UA"/>
        </w:rPr>
        <w:t>18.02.2025 року</w:t>
      </w:r>
      <w:r w:rsidRPr="00A21304">
        <w:rPr>
          <w:rFonts w:ascii="Times New Roman" w:eastAsia="Times New Roman" w:hAnsi="Times New Roman" w:cs="Times New Roman"/>
          <w:color w:val="1F1F1F"/>
          <w:sz w:val="28"/>
          <w:szCs w:val="28"/>
          <w:highlight w:val="white"/>
          <w:lang w:val="uk-UA"/>
        </w:rPr>
        <w:t xml:space="preserve">. </w:t>
      </w:r>
    </w:p>
    <w:p w14:paraId="62BD9AA1" w14:textId="77777777" w:rsidR="00ED4826" w:rsidRPr="00A21304" w:rsidRDefault="00000000">
      <w:p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 xml:space="preserve">Згідно зі ст. 259 </w:t>
      </w:r>
      <w:r w:rsidRPr="00A21304">
        <w:rPr>
          <w:rFonts w:ascii="Times New Roman" w:eastAsia="Times New Roman" w:hAnsi="Times New Roman" w:cs="Times New Roman"/>
          <w:color w:val="1F1F1F"/>
          <w:sz w:val="28"/>
          <w:szCs w:val="28"/>
          <w:highlight w:val="white"/>
          <w:lang w:val="uk-UA"/>
        </w:rPr>
        <w:t>Кодексу України про адміністративні правопорушення (далі за текстом - КУпАП)</w:t>
      </w:r>
      <w:r w:rsidRPr="00A21304">
        <w:rPr>
          <w:rFonts w:ascii="Times New Roman" w:eastAsia="Times New Roman" w:hAnsi="Times New Roman" w:cs="Times New Roman"/>
          <w:color w:val="333333"/>
          <w:sz w:val="28"/>
          <w:szCs w:val="28"/>
          <w:highlight w:val="white"/>
          <w:lang w:val="uk-UA"/>
        </w:rPr>
        <w:t>, з метою складення протоколу про адміністративне правопорушення в разі неможливості скласти його на місці вчинення правопорушення порушника може бути доставлено  до територіального центру комплектування та соціальної підтримки</w:t>
      </w:r>
      <w:r w:rsidRPr="00A21304">
        <w:rPr>
          <w:rFonts w:ascii="Times New Roman" w:eastAsia="Times New Roman" w:hAnsi="Times New Roman" w:cs="Times New Roman"/>
          <w:color w:val="333333"/>
          <w:sz w:val="24"/>
          <w:szCs w:val="24"/>
          <w:highlight w:val="white"/>
          <w:lang w:val="uk-UA"/>
        </w:rPr>
        <w:t xml:space="preserve">. </w:t>
      </w:r>
      <w:r w:rsidRPr="00A21304">
        <w:rPr>
          <w:rFonts w:ascii="Times New Roman" w:eastAsia="Times New Roman" w:hAnsi="Times New Roman" w:cs="Times New Roman"/>
          <w:color w:val="333333"/>
          <w:sz w:val="28"/>
          <w:szCs w:val="28"/>
          <w:highlight w:val="white"/>
          <w:lang w:val="uk-UA"/>
        </w:rPr>
        <w:t xml:space="preserve">Відповідно до пункту 79 Порядку організації та ведення військового обліку призовників, військовозобов’язаних та </w:t>
      </w:r>
      <w:r w:rsidRPr="00A21304">
        <w:rPr>
          <w:rFonts w:ascii="Times New Roman" w:eastAsia="Times New Roman" w:hAnsi="Times New Roman" w:cs="Times New Roman"/>
          <w:color w:val="333333"/>
          <w:sz w:val="28"/>
          <w:szCs w:val="28"/>
          <w:highlight w:val="white"/>
          <w:lang w:val="uk-UA"/>
        </w:rPr>
        <w:lastRenderedPageBreak/>
        <w:t>резервістів, затвердженого постановою Кабінету міністрів України від 30 грудня 2022 р. № 1487 (зі змінами та доповненнями), районні (міські) територіальні центри комплектування та соціальної підтримки звертаються в установленому законом порядку до органів Національної поліції для доставлення осіб, які скоїли адміністративні правопорушення, передбачені статтями 210, 210-1 Кодексу України про адміністративні правопорушення, з метою складення протоколів про адміністративні правопорушення, до відповідного районного (міського) територіального центру комплектування та соціальної підтримки.</w:t>
      </w:r>
    </w:p>
    <w:p w14:paraId="1EE209DA" w14:textId="12734E4B" w:rsidR="00ED4826" w:rsidRPr="00A21304" w:rsidRDefault="00000000">
      <w:p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1F1F1F"/>
          <w:sz w:val="28"/>
          <w:szCs w:val="28"/>
          <w:highlight w:val="white"/>
          <w:lang w:val="uk-UA"/>
        </w:rPr>
        <w:t xml:space="preserve">Частиною </w:t>
      </w:r>
      <w:r w:rsidR="00D55C2F">
        <w:rPr>
          <w:rFonts w:ascii="Times New Roman" w:eastAsia="Times New Roman" w:hAnsi="Times New Roman" w:cs="Times New Roman"/>
          <w:color w:val="1F1F1F"/>
          <w:sz w:val="28"/>
          <w:szCs w:val="28"/>
          <w:highlight w:val="white"/>
          <w:lang w:val="uk-UA"/>
        </w:rPr>
        <w:t>9</w:t>
      </w:r>
      <w:r w:rsidRPr="00A21304">
        <w:rPr>
          <w:rFonts w:ascii="Times New Roman" w:eastAsia="Times New Roman" w:hAnsi="Times New Roman" w:cs="Times New Roman"/>
          <w:color w:val="1F1F1F"/>
          <w:sz w:val="28"/>
          <w:szCs w:val="28"/>
          <w:highlight w:val="white"/>
          <w:lang w:val="uk-UA"/>
        </w:rPr>
        <w:t xml:space="preserve"> статті 38 КУпАП, </w:t>
      </w:r>
      <w:r w:rsidRPr="00A21304">
        <w:rPr>
          <w:rFonts w:ascii="Times New Roman" w:eastAsia="Times New Roman" w:hAnsi="Times New Roman" w:cs="Times New Roman"/>
          <w:b/>
          <w:color w:val="1F1F1F"/>
          <w:sz w:val="28"/>
          <w:szCs w:val="28"/>
          <w:highlight w:val="white"/>
          <w:lang w:val="uk-UA"/>
        </w:rPr>
        <w:t>а</w:t>
      </w:r>
      <w:r w:rsidRPr="00A21304">
        <w:rPr>
          <w:rFonts w:ascii="Times New Roman" w:eastAsia="Times New Roman" w:hAnsi="Times New Roman" w:cs="Times New Roman"/>
          <w:b/>
          <w:color w:val="333333"/>
          <w:sz w:val="28"/>
          <w:szCs w:val="28"/>
          <w:highlight w:val="white"/>
          <w:lang w:val="uk-UA"/>
        </w:rPr>
        <w:t>дміністративне стягнення</w:t>
      </w:r>
      <w:r w:rsidRPr="00A21304">
        <w:rPr>
          <w:rFonts w:ascii="Times New Roman" w:eastAsia="Times New Roman" w:hAnsi="Times New Roman" w:cs="Times New Roman"/>
          <w:color w:val="333333"/>
          <w:sz w:val="28"/>
          <w:szCs w:val="28"/>
          <w:highlight w:val="white"/>
          <w:lang w:val="uk-UA"/>
        </w:rPr>
        <w:t xml:space="preserve"> за вчинення в особливий період правопорушень, передбачених статтями 210, 210-1 цього Кодексу, </w:t>
      </w:r>
      <w:r w:rsidRPr="00A21304">
        <w:rPr>
          <w:rFonts w:ascii="Times New Roman" w:eastAsia="Times New Roman" w:hAnsi="Times New Roman" w:cs="Times New Roman"/>
          <w:b/>
          <w:color w:val="333333"/>
          <w:sz w:val="28"/>
          <w:szCs w:val="28"/>
          <w:highlight w:val="white"/>
          <w:lang w:val="uk-UA"/>
        </w:rPr>
        <w:t>може бути накладено протягом трьох місяців</w:t>
      </w:r>
      <w:r w:rsidRPr="00A21304">
        <w:rPr>
          <w:rFonts w:ascii="Times New Roman" w:eastAsia="Times New Roman" w:hAnsi="Times New Roman" w:cs="Times New Roman"/>
          <w:color w:val="333333"/>
          <w:sz w:val="28"/>
          <w:szCs w:val="28"/>
          <w:highlight w:val="white"/>
          <w:lang w:val="uk-UA"/>
        </w:rPr>
        <w:t xml:space="preserve"> </w:t>
      </w:r>
      <w:r w:rsidRPr="00A21304">
        <w:rPr>
          <w:rFonts w:ascii="Times New Roman" w:eastAsia="Times New Roman" w:hAnsi="Times New Roman" w:cs="Times New Roman"/>
          <w:b/>
          <w:color w:val="333333"/>
          <w:sz w:val="28"/>
          <w:szCs w:val="28"/>
          <w:highlight w:val="white"/>
          <w:lang w:val="uk-UA"/>
        </w:rPr>
        <w:t>з дня його виявлення</w:t>
      </w:r>
      <w:r w:rsidRPr="00A21304">
        <w:rPr>
          <w:rFonts w:ascii="Times New Roman" w:eastAsia="Times New Roman" w:hAnsi="Times New Roman" w:cs="Times New Roman"/>
          <w:color w:val="333333"/>
          <w:sz w:val="28"/>
          <w:szCs w:val="28"/>
          <w:highlight w:val="white"/>
          <w:lang w:val="uk-UA"/>
        </w:rPr>
        <w:t>, але не пізніше одного року з дня його вчинення.</w:t>
      </w:r>
    </w:p>
    <w:p w14:paraId="60A0B13B" w14:textId="77777777" w:rsidR="00ED4826" w:rsidRPr="00A21304" w:rsidRDefault="00000000">
      <w:pPr>
        <w:ind w:left="-283" w:right="-466" w:firstLine="570"/>
        <w:jc w:val="both"/>
        <w:rPr>
          <w:rFonts w:ascii="Times New Roman" w:eastAsia="Times New Roman" w:hAnsi="Times New Roman" w:cs="Times New Roman"/>
          <w:color w:val="333333"/>
          <w:sz w:val="28"/>
          <w:szCs w:val="28"/>
          <w:highlight w:val="white"/>
          <w:u w:val="single"/>
          <w:lang w:val="uk-UA"/>
        </w:rPr>
      </w:pPr>
      <w:r w:rsidRPr="00A21304">
        <w:rPr>
          <w:rFonts w:ascii="Times New Roman" w:eastAsia="Times New Roman" w:hAnsi="Times New Roman" w:cs="Times New Roman"/>
          <w:color w:val="333333"/>
          <w:sz w:val="28"/>
          <w:szCs w:val="28"/>
          <w:highlight w:val="white"/>
          <w:lang w:val="uk-UA"/>
        </w:rPr>
        <w:t xml:space="preserve">Відповідно до статті 247 КУпАП, </w:t>
      </w:r>
      <w:r w:rsidRPr="00A21304">
        <w:rPr>
          <w:rFonts w:ascii="Times New Roman" w:eastAsia="Times New Roman" w:hAnsi="Times New Roman" w:cs="Times New Roman"/>
          <w:color w:val="333333"/>
          <w:sz w:val="28"/>
          <w:szCs w:val="28"/>
          <w:highlight w:val="white"/>
          <w:u w:val="single"/>
          <w:lang w:val="uk-UA"/>
        </w:rPr>
        <w:t>провадження у справі про адміністративне правопорушення не може бути розпочато, а розпочате підлягає закриттю у разі закінчення на момент розгляду справи про адміністративне правопорушення строків, передбачених статтею 38 цього Кодексу.</w:t>
      </w:r>
    </w:p>
    <w:p w14:paraId="0FBC17C0" w14:textId="77777777" w:rsidR="00ED4826" w:rsidRPr="00A21304" w:rsidRDefault="00000000">
      <w:pPr>
        <w:ind w:left="-283" w:right="-466" w:firstLine="570"/>
        <w:jc w:val="both"/>
        <w:rPr>
          <w:rFonts w:ascii="Times New Roman" w:eastAsia="Times New Roman" w:hAnsi="Times New Roman" w:cs="Times New Roman"/>
          <w:b/>
          <w:color w:val="333333"/>
          <w:sz w:val="28"/>
          <w:szCs w:val="28"/>
          <w:highlight w:val="white"/>
          <w:u w:val="single"/>
          <w:lang w:val="uk-UA"/>
        </w:rPr>
      </w:pPr>
      <w:r w:rsidRPr="00A21304">
        <w:rPr>
          <w:rFonts w:ascii="Times New Roman" w:eastAsia="Times New Roman" w:hAnsi="Times New Roman" w:cs="Times New Roman"/>
          <w:color w:val="333333"/>
          <w:sz w:val="28"/>
          <w:szCs w:val="28"/>
          <w:highlight w:val="white"/>
          <w:lang w:val="uk-UA"/>
        </w:rPr>
        <w:t xml:space="preserve">Згідно зі змістом електронного військово-облікового документа, що додається до цієї заяви, дата початку розшуку - </w:t>
      </w:r>
      <w:r w:rsidRPr="00A21304">
        <w:rPr>
          <w:rFonts w:ascii="Times New Roman" w:eastAsia="Times New Roman" w:hAnsi="Times New Roman" w:cs="Times New Roman"/>
          <w:color w:val="FF0000"/>
          <w:sz w:val="28"/>
          <w:szCs w:val="28"/>
          <w:highlight w:val="white"/>
          <w:lang w:val="uk-UA"/>
        </w:rPr>
        <w:t>18 лютого 2025 року</w:t>
      </w:r>
      <w:r w:rsidRPr="00A21304">
        <w:rPr>
          <w:rFonts w:ascii="Times New Roman" w:eastAsia="Times New Roman" w:hAnsi="Times New Roman" w:cs="Times New Roman"/>
          <w:color w:val="333333"/>
          <w:sz w:val="28"/>
          <w:szCs w:val="28"/>
          <w:highlight w:val="white"/>
          <w:lang w:val="uk-UA"/>
        </w:rPr>
        <w:t xml:space="preserve">, в свою чергу, ця заява подається </w:t>
      </w:r>
      <w:r w:rsidRPr="00A21304">
        <w:rPr>
          <w:rFonts w:ascii="Times New Roman" w:eastAsia="Times New Roman" w:hAnsi="Times New Roman" w:cs="Times New Roman"/>
          <w:color w:val="FF0000"/>
          <w:sz w:val="28"/>
          <w:szCs w:val="28"/>
          <w:highlight w:val="white"/>
          <w:lang w:val="uk-UA"/>
        </w:rPr>
        <w:t>08 червня 2025 року</w:t>
      </w:r>
      <w:r w:rsidRPr="00A21304">
        <w:rPr>
          <w:rFonts w:ascii="Times New Roman" w:eastAsia="Times New Roman" w:hAnsi="Times New Roman" w:cs="Times New Roman"/>
          <w:color w:val="333333"/>
          <w:sz w:val="28"/>
          <w:szCs w:val="28"/>
          <w:highlight w:val="white"/>
          <w:lang w:val="uk-UA"/>
        </w:rPr>
        <w:t xml:space="preserve">, тобто з дня початку розшуку до дня подання цієї заяви </w:t>
      </w:r>
      <w:r w:rsidRPr="00A21304">
        <w:rPr>
          <w:rFonts w:ascii="Times New Roman" w:eastAsia="Times New Roman" w:hAnsi="Times New Roman" w:cs="Times New Roman"/>
          <w:color w:val="333333"/>
          <w:sz w:val="28"/>
          <w:szCs w:val="28"/>
          <w:highlight w:val="white"/>
          <w:u w:val="single"/>
          <w:lang w:val="uk-UA"/>
        </w:rPr>
        <w:t>пройшло більше ніж три місяці.</w:t>
      </w:r>
    </w:p>
    <w:p w14:paraId="3DE7E922" w14:textId="77777777" w:rsidR="00ED4826" w:rsidRPr="00A21304" w:rsidRDefault="00000000">
      <w:pPr>
        <w:ind w:left="-283" w:right="-466" w:firstLine="570"/>
        <w:jc w:val="both"/>
        <w:rPr>
          <w:rFonts w:ascii="Times New Roman" w:eastAsia="Times New Roman" w:hAnsi="Times New Roman" w:cs="Times New Roman"/>
          <w:sz w:val="28"/>
          <w:szCs w:val="28"/>
          <w:highlight w:val="white"/>
          <w:lang w:val="uk-UA"/>
        </w:rPr>
      </w:pPr>
      <w:r w:rsidRPr="00A21304">
        <w:rPr>
          <w:rFonts w:ascii="Times New Roman" w:eastAsia="Times New Roman" w:hAnsi="Times New Roman" w:cs="Times New Roman"/>
          <w:color w:val="333333"/>
          <w:sz w:val="28"/>
          <w:szCs w:val="28"/>
          <w:highlight w:val="white"/>
          <w:lang w:val="uk-UA"/>
        </w:rPr>
        <w:t>Інформація про дату початку розшуку та причину розшуку в електронному військово-обліковому документі свідчить про те, що</w:t>
      </w:r>
      <w:r w:rsidRPr="00A21304">
        <w:rPr>
          <w:rFonts w:ascii="Times New Roman" w:eastAsia="Times New Roman" w:hAnsi="Times New Roman" w:cs="Times New Roman"/>
          <w:color w:val="FF0000"/>
          <w:sz w:val="28"/>
          <w:szCs w:val="28"/>
          <w:highlight w:val="white"/>
          <w:lang w:val="uk-UA"/>
        </w:rPr>
        <w:t xml:space="preserve"> </w:t>
      </w:r>
      <w:r w:rsidRPr="00A21304">
        <w:rPr>
          <w:rFonts w:ascii="Times New Roman" w:eastAsia="Times New Roman" w:hAnsi="Times New Roman" w:cs="Times New Roman"/>
          <w:b/>
          <w:color w:val="FF0000"/>
          <w:sz w:val="28"/>
          <w:szCs w:val="28"/>
          <w:lang w:val="uk-UA"/>
        </w:rPr>
        <w:t xml:space="preserve">Приморський районний територіальний центр комплектування та соціальної підтримки </w:t>
      </w:r>
      <w:r w:rsidRPr="00A21304">
        <w:rPr>
          <w:rFonts w:ascii="Times New Roman" w:eastAsia="Times New Roman" w:hAnsi="Times New Roman" w:cs="Times New Roman"/>
          <w:sz w:val="28"/>
          <w:szCs w:val="28"/>
          <w:u w:val="single"/>
          <w:lang w:val="uk-UA"/>
        </w:rPr>
        <w:t xml:space="preserve">виявив адміністративне правопорушення не пізніше </w:t>
      </w:r>
      <w:r w:rsidRPr="00A21304">
        <w:rPr>
          <w:rFonts w:ascii="Times New Roman" w:eastAsia="Times New Roman" w:hAnsi="Times New Roman" w:cs="Times New Roman"/>
          <w:color w:val="FF0000"/>
          <w:sz w:val="28"/>
          <w:szCs w:val="28"/>
          <w:highlight w:val="white"/>
          <w:u w:val="single"/>
          <w:lang w:val="uk-UA"/>
        </w:rPr>
        <w:t>18 лютого 2025 року,</w:t>
      </w:r>
      <w:r w:rsidRPr="00A21304">
        <w:rPr>
          <w:rFonts w:ascii="Times New Roman" w:eastAsia="Times New Roman" w:hAnsi="Times New Roman" w:cs="Times New Roman"/>
          <w:b/>
          <w:color w:val="FF0000"/>
          <w:sz w:val="28"/>
          <w:szCs w:val="28"/>
          <w:highlight w:val="white"/>
          <w:u w:val="single"/>
          <w:lang w:val="uk-UA"/>
        </w:rPr>
        <w:t xml:space="preserve"> </w:t>
      </w:r>
      <w:r w:rsidRPr="00A21304">
        <w:rPr>
          <w:rFonts w:ascii="Times New Roman" w:eastAsia="Times New Roman" w:hAnsi="Times New Roman" w:cs="Times New Roman"/>
          <w:sz w:val="28"/>
          <w:szCs w:val="28"/>
          <w:highlight w:val="white"/>
          <w:lang w:val="uk-UA"/>
        </w:rPr>
        <w:t>отже</w:t>
      </w:r>
      <w:r w:rsidRPr="00A21304">
        <w:rPr>
          <w:rFonts w:ascii="Times New Roman" w:eastAsia="Times New Roman" w:hAnsi="Times New Roman" w:cs="Times New Roman"/>
          <w:color w:val="FF0000"/>
          <w:sz w:val="28"/>
          <w:szCs w:val="28"/>
          <w:highlight w:val="white"/>
          <w:lang w:val="uk-UA"/>
        </w:rPr>
        <w:t xml:space="preserve"> на момент подання цієї заяви (08 червня 2025 року), </w:t>
      </w:r>
      <w:r w:rsidRPr="00A21304">
        <w:rPr>
          <w:rFonts w:ascii="Times New Roman" w:eastAsia="Times New Roman" w:hAnsi="Times New Roman" w:cs="Times New Roman"/>
          <w:sz w:val="28"/>
          <w:szCs w:val="28"/>
          <w:highlight w:val="white"/>
          <w:lang w:val="uk-UA"/>
        </w:rPr>
        <w:t xml:space="preserve">відповідно до вимог статті 247 КУпАП, провадження у справі про адміністративне правопорушення підлягає закриттю. </w:t>
      </w:r>
    </w:p>
    <w:p w14:paraId="04E782AA" w14:textId="77777777" w:rsidR="00ED4826" w:rsidRPr="00A21304" w:rsidRDefault="00000000">
      <w:pPr>
        <w:ind w:left="-283" w:right="-466" w:firstLine="570"/>
        <w:jc w:val="both"/>
        <w:rPr>
          <w:rFonts w:ascii="Times New Roman" w:eastAsia="Times New Roman" w:hAnsi="Times New Roman" w:cs="Times New Roman"/>
          <w:b/>
          <w:sz w:val="28"/>
          <w:szCs w:val="28"/>
          <w:highlight w:val="white"/>
          <w:lang w:val="uk-UA"/>
        </w:rPr>
      </w:pPr>
      <w:r w:rsidRPr="00A21304">
        <w:rPr>
          <w:rFonts w:ascii="Times New Roman" w:eastAsia="Times New Roman" w:hAnsi="Times New Roman" w:cs="Times New Roman"/>
          <w:sz w:val="28"/>
          <w:szCs w:val="28"/>
          <w:highlight w:val="white"/>
          <w:u w:val="single"/>
          <w:lang w:val="uk-UA"/>
        </w:rPr>
        <w:t>У разі закриття провадження в справі про адміністративне правопорушення підлягають припиненню й заходи щодо доставлення особи</w:t>
      </w:r>
      <w:r w:rsidRPr="00A21304">
        <w:rPr>
          <w:rFonts w:ascii="Times New Roman" w:eastAsia="Times New Roman" w:hAnsi="Times New Roman" w:cs="Times New Roman"/>
          <w:sz w:val="28"/>
          <w:szCs w:val="28"/>
          <w:highlight w:val="white"/>
          <w:lang w:val="uk-UA"/>
        </w:rPr>
        <w:t xml:space="preserve"> з метою складення протоколу про адміністративне правопорушення, адже</w:t>
      </w:r>
      <w:r w:rsidRPr="00A21304">
        <w:rPr>
          <w:rFonts w:ascii="Times New Roman" w:eastAsia="Times New Roman" w:hAnsi="Times New Roman" w:cs="Times New Roman"/>
          <w:b/>
          <w:sz w:val="28"/>
          <w:szCs w:val="28"/>
          <w:highlight w:val="white"/>
          <w:lang w:val="uk-UA"/>
        </w:rPr>
        <w:t xml:space="preserve"> </w:t>
      </w:r>
      <w:r w:rsidRPr="00A21304">
        <w:rPr>
          <w:rFonts w:ascii="Times New Roman" w:eastAsia="Times New Roman" w:hAnsi="Times New Roman" w:cs="Times New Roman"/>
          <w:sz w:val="28"/>
          <w:szCs w:val="28"/>
          <w:highlight w:val="white"/>
          <w:lang w:val="uk-UA"/>
        </w:rPr>
        <w:t>протокол є доказом в справі про адміністративне правопорушення (ст. 251 КУпАП) та складається з метою її вирішення.</w:t>
      </w:r>
      <w:r w:rsidRPr="00A21304">
        <w:rPr>
          <w:rFonts w:ascii="Times New Roman" w:eastAsia="Times New Roman" w:hAnsi="Times New Roman" w:cs="Times New Roman"/>
          <w:b/>
          <w:sz w:val="28"/>
          <w:szCs w:val="28"/>
          <w:highlight w:val="white"/>
          <w:lang w:val="uk-UA"/>
        </w:rPr>
        <w:t xml:space="preserve"> </w:t>
      </w:r>
    </w:p>
    <w:p w14:paraId="408C67E8" w14:textId="77777777" w:rsidR="00ED4826" w:rsidRPr="00A21304" w:rsidRDefault="00000000">
      <w:pPr>
        <w:ind w:left="-283" w:right="-466" w:firstLine="570"/>
        <w:jc w:val="both"/>
        <w:rPr>
          <w:rFonts w:ascii="Times New Roman" w:eastAsia="Times New Roman" w:hAnsi="Times New Roman" w:cs="Times New Roman"/>
          <w:sz w:val="28"/>
          <w:szCs w:val="28"/>
          <w:highlight w:val="white"/>
          <w:lang w:val="uk-UA"/>
        </w:rPr>
      </w:pPr>
      <w:r w:rsidRPr="00A21304">
        <w:rPr>
          <w:rFonts w:ascii="Times New Roman" w:eastAsia="Times New Roman" w:hAnsi="Times New Roman" w:cs="Times New Roman"/>
          <w:sz w:val="28"/>
          <w:szCs w:val="28"/>
          <w:highlight w:val="white"/>
          <w:lang w:val="uk-UA"/>
        </w:rPr>
        <w:t xml:space="preserve">З аналізу змісту ч.1 ст. 256 КУпАП випливає, що у протоколі зазначаються відомості, </w:t>
      </w:r>
      <w:r w:rsidRPr="00A21304">
        <w:rPr>
          <w:rFonts w:ascii="Times New Roman" w:eastAsia="Times New Roman" w:hAnsi="Times New Roman" w:cs="Times New Roman"/>
          <w:sz w:val="28"/>
          <w:szCs w:val="28"/>
          <w:highlight w:val="white"/>
          <w:u w:val="single"/>
          <w:lang w:val="uk-UA"/>
        </w:rPr>
        <w:t>необхідні для вирішення справи</w:t>
      </w:r>
      <w:r w:rsidRPr="00A21304">
        <w:rPr>
          <w:rFonts w:ascii="Times New Roman" w:eastAsia="Times New Roman" w:hAnsi="Times New Roman" w:cs="Times New Roman"/>
          <w:sz w:val="28"/>
          <w:szCs w:val="28"/>
          <w:highlight w:val="white"/>
          <w:lang w:val="uk-UA"/>
        </w:rPr>
        <w:t xml:space="preserve">, а у разі закриття справи вона вже не потребує вирішення, отже й протокол складатися по такій справі не може, й, відповідно, відсутня правова підстава для здійснення примусових заходів </w:t>
      </w:r>
      <w:r w:rsidRPr="00A21304">
        <w:rPr>
          <w:rFonts w:ascii="Times New Roman" w:eastAsia="Times New Roman" w:hAnsi="Times New Roman" w:cs="Times New Roman"/>
          <w:sz w:val="28"/>
          <w:szCs w:val="28"/>
          <w:highlight w:val="white"/>
          <w:lang w:val="uk-UA"/>
        </w:rPr>
        <w:lastRenderedPageBreak/>
        <w:t>органами Національної поліції щодо доставлення особи до ТЦК та СП для складення протоколу.</w:t>
      </w:r>
    </w:p>
    <w:p w14:paraId="657B194E" w14:textId="77777777" w:rsidR="00ED4826" w:rsidRPr="00A21304" w:rsidRDefault="00000000">
      <w:pPr>
        <w:ind w:left="-283" w:right="-466" w:firstLine="570"/>
        <w:jc w:val="both"/>
        <w:rPr>
          <w:rFonts w:ascii="Times New Roman" w:eastAsia="Times New Roman" w:hAnsi="Times New Roman" w:cs="Times New Roman"/>
          <w:color w:val="1F1F1F"/>
          <w:sz w:val="28"/>
          <w:szCs w:val="28"/>
          <w:highlight w:val="white"/>
          <w:lang w:val="uk-UA"/>
        </w:rPr>
      </w:pPr>
      <w:r w:rsidRPr="00A21304">
        <w:rPr>
          <w:rFonts w:ascii="Times New Roman" w:eastAsia="Times New Roman" w:hAnsi="Times New Roman" w:cs="Times New Roman"/>
          <w:sz w:val="28"/>
          <w:szCs w:val="28"/>
          <w:highlight w:val="white"/>
          <w:lang w:val="uk-UA"/>
        </w:rPr>
        <w:t xml:space="preserve">Відповідно до частини 8 статті 5 Закону України </w:t>
      </w:r>
      <w:r w:rsidRPr="00A21304">
        <w:rPr>
          <w:rFonts w:ascii="Times New Roman" w:eastAsia="Times New Roman" w:hAnsi="Times New Roman" w:cs="Times New Roman"/>
          <w:color w:val="1F1F1F"/>
          <w:sz w:val="28"/>
          <w:szCs w:val="28"/>
          <w:highlight w:val="white"/>
          <w:lang w:val="uk-UA"/>
        </w:rPr>
        <w:t>«</w:t>
      </w:r>
      <w:r w:rsidRPr="00A21304">
        <w:rPr>
          <w:rFonts w:ascii="Times New Roman" w:eastAsia="Times New Roman" w:hAnsi="Times New Roman" w:cs="Times New Roman"/>
          <w:b/>
          <w:color w:val="333333"/>
          <w:sz w:val="28"/>
          <w:szCs w:val="28"/>
          <w:highlight w:val="white"/>
          <w:lang w:val="uk-UA"/>
        </w:rPr>
        <w:t>Про Єдиний державний реєстр призовників, військовозобов’язаних та резервістів</w:t>
      </w:r>
      <w:r w:rsidRPr="00A21304">
        <w:rPr>
          <w:rFonts w:ascii="Times New Roman" w:eastAsia="Times New Roman" w:hAnsi="Times New Roman" w:cs="Times New Roman"/>
          <w:color w:val="1F1F1F"/>
          <w:sz w:val="28"/>
          <w:szCs w:val="28"/>
          <w:highlight w:val="white"/>
          <w:lang w:val="uk-UA"/>
        </w:rPr>
        <w:t xml:space="preserve">», </w:t>
      </w:r>
      <w:r w:rsidRPr="00A21304">
        <w:rPr>
          <w:rFonts w:ascii="Times New Roman" w:eastAsia="Times New Roman" w:hAnsi="Times New Roman" w:cs="Times New Roman"/>
          <w:color w:val="333333"/>
          <w:sz w:val="28"/>
          <w:szCs w:val="28"/>
          <w:highlight w:val="white"/>
          <w:lang w:val="uk-UA"/>
        </w:rPr>
        <w:t xml:space="preserve">органами ведення Реєстру є районні (об’єднані районні), міські (районні у місті, об’єднані міські) територіальні центри комплектування та соціальної підтримки. Згідно з пунктом 2 частини 1 статті 9 вищевказаного закону, призовник, військовозобов’язаний та резервіст </w:t>
      </w:r>
      <w:r w:rsidRPr="00A21304">
        <w:rPr>
          <w:rFonts w:ascii="Times New Roman" w:eastAsia="Times New Roman" w:hAnsi="Times New Roman" w:cs="Times New Roman"/>
          <w:b/>
          <w:color w:val="333333"/>
          <w:sz w:val="28"/>
          <w:szCs w:val="28"/>
          <w:highlight w:val="white"/>
          <w:lang w:val="uk-UA"/>
        </w:rPr>
        <w:t>має право звертатися до відповідного органу ведення Реєстру з мотивованою заявою щодо</w:t>
      </w:r>
      <w:r w:rsidRPr="00A21304">
        <w:rPr>
          <w:rFonts w:ascii="Times New Roman" w:eastAsia="Times New Roman" w:hAnsi="Times New Roman" w:cs="Times New Roman"/>
          <w:color w:val="333333"/>
          <w:sz w:val="28"/>
          <w:szCs w:val="28"/>
          <w:highlight w:val="white"/>
          <w:lang w:val="uk-UA"/>
        </w:rPr>
        <w:t xml:space="preserve"> неправомірного включення (</w:t>
      </w:r>
      <w:proofErr w:type="spellStart"/>
      <w:r w:rsidRPr="00A21304">
        <w:rPr>
          <w:rFonts w:ascii="Times New Roman" w:eastAsia="Times New Roman" w:hAnsi="Times New Roman" w:cs="Times New Roman"/>
          <w:color w:val="333333"/>
          <w:sz w:val="28"/>
          <w:szCs w:val="28"/>
          <w:highlight w:val="white"/>
          <w:lang w:val="uk-UA"/>
        </w:rPr>
        <w:t>невключення</w:t>
      </w:r>
      <w:proofErr w:type="spellEnd"/>
      <w:r w:rsidRPr="00A21304">
        <w:rPr>
          <w:rFonts w:ascii="Times New Roman" w:eastAsia="Times New Roman" w:hAnsi="Times New Roman" w:cs="Times New Roman"/>
          <w:color w:val="333333"/>
          <w:sz w:val="28"/>
          <w:szCs w:val="28"/>
          <w:highlight w:val="white"/>
          <w:lang w:val="uk-UA"/>
        </w:rPr>
        <w:t xml:space="preserve">) до Реєстру запису про себе, </w:t>
      </w:r>
      <w:r w:rsidRPr="00A21304">
        <w:rPr>
          <w:rFonts w:ascii="Times New Roman" w:eastAsia="Times New Roman" w:hAnsi="Times New Roman" w:cs="Times New Roman"/>
          <w:b/>
          <w:color w:val="333333"/>
          <w:sz w:val="28"/>
          <w:szCs w:val="28"/>
          <w:highlight w:val="white"/>
          <w:lang w:val="uk-UA"/>
        </w:rPr>
        <w:t>виправлення недостовірних відомостей Реєстру</w:t>
      </w:r>
      <w:r w:rsidRPr="00A21304">
        <w:rPr>
          <w:rFonts w:ascii="Times New Roman" w:eastAsia="Times New Roman" w:hAnsi="Times New Roman" w:cs="Times New Roman"/>
          <w:color w:val="333333"/>
          <w:sz w:val="28"/>
          <w:szCs w:val="28"/>
          <w:highlight w:val="white"/>
          <w:lang w:val="uk-UA"/>
        </w:rPr>
        <w:t xml:space="preserve">. </w:t>
      </w:r>
    </w:p>
    <w:p w14:paraId="3E86A000" w14:textId="071606BD" w:rsidR="00ED4826" w:rsidRPr="00A21304" w:rsidRDefault="00000000">
      <w:p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 xml:space="preserve">Згідно з пунктом 79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 № 1487 (зі змінами та доповненнями), ТЦК </w:t>
      </w:r>
      <w:r w:rsidRPr="00A21304">
        <w:rPr>
          <w:rFonts w:ascii="Times New Roman" w:eastAsia="Times New Roman" w:hAnsi="Times New Roman" w:cs="Times New Roman"/>
          <w:b/>
          <w:color w:val="333333"/>
          <w:sz w:val="28"/>
          <w:szCs w:val="28"/>
          <w:highlight w:val="white"/>
          <w:lang w:val="uk-UA"/>
        </w:rPr>
        <w:t>повідомляють Національній поліції про відсутність підстав для адміністративного затримання та доставлення призовників, військовозобов’язаних та резервістів</w:t>
      </w:r>
      <w:r w:rsidRPr="00A21304">
        <w:rPr>
          <w:rFonts w:ascii="Times New Roman" w:eastAsia="Times New Roman" w:hAnsi="Times New Roman" w:cs="Times New Roman"/>
          <w:color w:val="333333"/>
          <w:sz w:val="28"/>
          <w:szCs w:val="28"/>
          <w:highlight w:val="white"/>
          <w:lang w:val="uk-UA"/>
        </w:rPr>
        <w:t xml:space="preserve">, щодо яких надсилалося звернення відповідно до вимог абзацу третього пункту 56 цього Порядку. </w:t>
      </w:r>
    </w:p>
    <w:p w14:paraId="4DB4F199" w14:textId="77777777" w:rsidR="00ED4826" w:rsidRPr="00A21304" w:rsidRDefault="00000000">
      <w:p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Відповідно до вищезазначених фактичних  даних та наведених норм законодавства в даній заяві вважаю, що у Єдиному державному реєстрі призовників, військовозобов’язаних та резервістів містяться недостовірні відомості щодо порушення мною правил військового обліку та відсутні підстави для здійснення заходів щодо адміністративного затримання та доставлення мене до ТЦК та СП з метою складення протоколу про адміністративне правопорушення.</w:t>
      </w:r>
    </w:p>
    <w:p w14:paraId="31A54D01" w14:textId="77777777" w:rsidR="00ED4826" w:rsidRPr="00A21304" w:rsidRDefault="00000000">
      <w:p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sz w:val="28"/>
          <w:szCs w:val="28"/>
          <w:highlight w:val="white"/>
          <w:lang w:val="uk-UA"/>
        </w:rPr>
        <w:t xml:space="preserve">Згідно з пунктом 9 </w:t>
      </w:r>
      <w:r w:rsidRPr="00A21304">
        <w:rPr>
          <w:rFonts w:ascii="Times New Roman" w:eastAsia="Times New Roman" w:hAnsi="Times New Roman" w:cs="Times New Roman"/>
          <w:color w:val="333333"/>
          <w:sz w:val="28"/>
          <w:szCs w:val="28"/>
          <w:highlight w:val="white"/>
          <w:lang w:val="uk-UA"/>
        </w:rPr>
        <w:t>Положення про територіальні центри комплектування та соціальної підтримки, затвердженого постановою КМУ</w:t>
      </w:r>
      <w:r w:rsidRPr="00A21304">
        <w:rPr>
          <w:rFonts w:ascii="Times New Roman" w:eastAsia="Times New Roman" w:hAnsi="Times New Roman" w:cs="Times New Roman"/>
          <w:color w:val="333333"/>
          <w:sz w:val="24"/>
          <w:szCs w:val="24"/>
          <w:highlight w:val="white"/>
          <w:lang w:val="uk-UA"/>
        </w:rPr>
        <w:t xml:space="preserve"> </w:t>
      </w:r>
      <w:r w:rsidRPr="00A21304">
        <w:rPr>
          <w:rFonts w:ascii="Times New Roman" w:eastAsia="Times New Roman" w:hAnsi="Times New Roman" w:cs="Times New Roman"/>
          <w:color w:val="333333"/>
          <w:sz w:val="28"/>
          <w:szCs w:val="28"/>
          <w:highlight w:val="white"/>
          <w:lang w:val="uk-UA"/>
        </w:rPr>
        <w:t xml:space="preserve">від 23 лютого 2022 р. № 154 територіальні центри комплектування та соціальної підтримки, зокрема,  </w:t>
      </w:r>
      <w:r w:rsidRPr="00A21304">
        <w:rPr>
          <w:rFonts w:ascii="Times New Roman" w:eastAsia="Times New Roman" w:hAnsi="Times New Roman" w:cs="Times New Roman"/>
          <w:b/>
          <w:color w:val="333333"/>
          <w:sz w:val="28"/>
          <w:szCs w:val="28"/>
          <w:highlight w:val="white"/>
          <w:lang w:val="uk-UA"/>
        </w:rPr>
        <w:t>розглядають звернення</w:t>
      </w:r>
      <w:r w:rsidRPr="00A21304">
        <w:rPr>
          <w:rFonts w:ascii="Times New Roman" w:eastAsia="Times New Roman" w:hAnsi="Times New Roman" w:cs="Times New Roman"/>
          <w:color w:val="333333"/>
          <w:sz w:val="28"/>
          <w:szCs w:val="28"/>
          <w:highlight w:val="white"/>
          <w:lang w:val="uk-UA"/>
        </w:rPr>
        <w:t xml:space="preserve"> військовослужбовців, працівників та членів їх сімей, а також </w:t>
      </w:r>
      <w:r w:rsidRPr="00A21304">
        <w:rPr>
          <w:rFonts w:ascii="Times New Roman" w:eastAsia="Times New Roman" w:hAnsi="Times New Roman" w:cs="Times New Roman"/>
          <w:b/>
          <w:color w:val="333333"/>
          <w:sz w:val="28"/>
          <w:szCs w:val="28"/>
          <w:highlight w:val="white"/>
          <w:lang w:val="uk-UA"/>
        </w:rPr>
        <w:t>громадян з питань, що належать до компетенції територіальних центрів комплектування та соціальної підтримки</w:t>
      </w:r>
      <w:r w:rsidRPr="00A21304">
        <w:rPr>
          <w:rFonts w:ascii="Times New Roman" w:eastAsia="Times New Roman" w:hAnsi="Times New Roman" w:cs="Times New Roman"/>
          <w:color w:val="333333"/>
          <w:sz w:val="28"/>
          <w:szCs w:val="28"/>
          <w:highlight w:val="white"/>
          <w:lang w:val="uk-UA"/>
        </w:rPr>
        <w:t>, а також ведуть прийом громадян, які звертаються із зазначених питань, видають необхідні довідки та інші документи.</w:t>
      </w:r>
    </w:p>
    <w:p w14:paraId="2D87F1B6" w14:textId="77777777" w:rsidR="00ED4826" w:rsidRPr="00D55C2F" w:rsidRDefault="00ED4826">
      <w:pPr>
        <w:ind w:left="-283" w:right="-466" w:firstLine="570"/>
        <w:jc w:val="both"/>
        <w:rPr>
          <w:rFonts w:ascii="Times New Roman" w:eastAsia="Times New Roman" w:hAnsi="Times New Roman" w:cs="Times New Roman"/>
          <w:b/>
          <w:color w:val="1F1F1F"/>
          <w:sz w:val="28"/>
          <w:szCs w:val="28"/>
          <w:highlight w:val="white"/>
          <w:lang w:val="uk-UA"/>
        </w:rPr>
      </w:pPr>
    </w:p>
    <w:p w14:paraId="53509E7F" w14:textId="77777777" w:rsidR="00ED4826" w:rsidRDefault="00000000">
      <w:pPr>
        <w:ind w:left="-283" w:right="-466" w:firstLine="570"/>
        <w:jc w:val="both"/>
        <w:rPr>
          <w:rFonts w:ascii="Times New Roman" w:eastAsia="Times New Roman" w:hAnsi="Times New Roman" w:cs="Times New Roman"/>
          <w:color w:val="1F1F1F"/>
          <w:sz w:val="28"/>
          <w:szCs w:val="28"/>
          <w:highlight w:val="white"/>
          <w:lang w:val="uk-UA"/>
        </w:rPr>
      </w:pPr>
      <w:r w:rsidRPr="00A21304">
        <w:rPr>
          <w:rFonts w:ascii="Times New Roman" w:eastAsia="Times New Roman" w:hAnsi="Times New Roman" w:cs="Times New Roman"/>
          <w:color w:val="333333"/>
          <w:sz w:val="28"/>
          <w:szCs w:val="28"/>
          <w:highlight w:val="white"/>
          <w:lang w:val="uk-UA"/>
        </w:rPr>
        <w:lastRenderedPageBreak/>
        <w:t xml:space="preserve">На підставі вищевикладеного та керуючись ст. ст. 32, 55 Конституції України, ст. ст. 1, 5, 15 ЗУ </w:t>
      </w:r>
      <w:r w:rsidRPr="00A21304">
        <w:rPr>
          <w:rFonts w:ascii="Times New Roman" w:eastAsia="Times New Roman" w:hAnsi="Times New Roman" w:cs="Times New Roman"/>
          <w:color w:val="1F1F1F"/>
          <w:sz w:val="28"/>
          <w:szCs w:val="28"/>
          <w:highlight w:val="white"/>
          <w:lang w:val="uk-UA"/>
        </w:rPr>
        <w:t>«</w:t>
      </w:r>
      <w:r w:rsidRPr="00A21304">
        <w:rPr>
          <w:rFonts w:ascii="Times New Roman" w:eastAsia="Times New Roman" w:hAnsi="Times New Roman" w:cs="Times New Roman"/>
          <w:color w:val="333333"/>
          <w:sz w:val="28"/>
          <w:szCs w:val="28"/>
          <w:highlight w:val="white"/>
          <w:lang w:val="uk-UA"/>
        </w:rPr>
        <w:t>Про звернення громадян</w:t>
      </w:r>
      <w:r w:rsidRPr="00A21304">
        <w:rPr>
          <w:rFonts w:ascii="Times New Roman" w:eastAsia="Times New Roman" w:hAnsi="Times New Roman" w:cs="Times New Roman"/>
          <w:color w:val="1F1F1F"/>
          <w:sz w:val="28"/>
          <w:szCs w:val="28"/>
          <w:highlight w:val="white"/>
          <w:lang w:val="uk-UA"/>
        </w:rPr>
        <w:t>»</w:t>
      </w:r>
      <w:r w:rsidRPr="00A21304">
        <w:rPr>
          <w:rFonts w:ascii="Times New Roman" w:eastAsia="Times New Roman" w:hAnsi="Times New Roman" w:cs="Times New Roman"/>
          <w:color w:val="333333"/>
          <w:sz w:val="28"/>
          <w:szCs w:val="28"/>
          <w:highlight w:val="white"/>
          <w:lang w:val="uk-UA"/>
        </w:rPr>
        <w:t xml:space="preserve">, п.2 ч.1 ст. 9 Закону України </w:t>
      </w:r>
      <w:r w:rsidRPr="00A21304">
        <w:rPr>
          <w:rFonts w:ascii="Times New Roman" w:eastAsia="Times New Roman" w:hAnsi="Times New Roman" w:cs="Times New Roman"/>
          <w:color w:val="1F1F1F"/>
          <w:sz w:val="28"/>
          <w:szCs w:val="28"/>
          <w:highlight w:val="white"/>
          <w:lang w:val="uk-UA"/>
        </w:rPr>
        <w:t>«</w:t>
      </w:r>
      <w:r w:rsidRPr="00A21304">
        <w:rPr>
          <w:rFonts w:ascii="Times New Roman" w:eastAsia="Times New Roman" w:hAnsi="Times New Roman" w:cs="Times New Roman"/>
          <w:color w:val="333333"/>
          <w:sz w:val="28"/>
          <w:szCs w:val="28"/>
          <w:highlight w:val="white"/>
          <w:lang w:val="uk-UA"/>
        </w:rPr>
        <w:t>Про Єдиний державний реєстр призовників, військовозобов’язаних та резервістів</w:t>
      </w:r>
      <w:r w:rsidRPr="00A21304">
        <w:rPr>
          <w:rFonts w:ascii="Times New Roman" w:eastAsia="Times New Roman" w:hAnsi="Times New Roman" w:cs="Times New Roman"/>
          <w:color w:val="1F1F1F"/>
          <w:sz w:val="28"/>
          <w:szCs w:val="28"/>
          <w:highlight w:val="white"/>
          <w:lang w:val="uk-UA"/>
        </w:rPr>
        <w:t>», -</w:t>
      </w:r>
    </w:p>
    <w:p w14:paraId="40D5F2DE" w14:textId="77777777" w:rsidR="00972258" w:rsidRPr="00A21304" w:rsidRDefault="00972258">
      <w:pPr>
        <w:ind w:left="-283" w:right="-466" w:firstLine="570"/>
        <w:jc w:val="both"/>
        <w:rPr>
          <w:rFonts w:ascii="Times New Roman" w:eastAsia="Times New Roman" w:hAnsi="Times New Roman" w:cs="Times New Roman"/>
          <w:b/>
          <w:color w:val="333333"/>
          <w:sz w:val="28"/>
          <w:szCs w:val="28"/>
          <w:highlight w:val="white"/>
          <w:lang w:val="uk-UA"/>
        </w:rPr>
      </w:pPr>
    </w:p>
    <w:p w14:paraId="56DD3DA2" w14:textId="77777777" w:rsidR="00ED4826" w:rsidRPr="00A21304" w:rsidRDefault="00000000">
      <w:pPr>
        <w:ind w:left="-283" w:right="-466" w:firstLine="570"/>
        <w:jc w:val="center"/>
        <w:rPr>
          <w:rFonts w:ascii="Times New Roman" w:eastAsia="Times New Roman" w:hAnsi="Times New Roman" w:cs="Times New Roman"/>
          <w:b/>
          <w:color w:val="333333"/>
          <w:sz w:val="28"/>
          <w:szCs w:val="28"/>
          <w:highlight w:val="white"/>
          <w:lang w:val="uk-UA"/>
        </w:rPr>
      </w:pPr>
      <w:r w:rsidRPr="00A21304">
        <w:rPr>
          <w:rFonts w:ascii="Times New Roman" w:eastAsia="Times New Roman" w:hAnsi="Times New Roman" w:cs="Times New Roman"/>
          <w:b/>
          <w:color w:val="333333"/>
          <w:sz w:val="28"/>
          <w:szCs w:val="28"/>
          <w:highlight w:val="white"/>
          <w:lang w:val="uk-UA"/>
        </w:rPr>
        <w:t>ПРОШУ:</w:t>
      </w:r>
    </w:p>
    <w:p w14:paraId="00926558" w14:textId="77777777" w:rsidR="00ED4826" w:rsidRPr="00A21304" w:rsidRDefault="00ED4826">
      <w:pPr>
        <w:ind w:left="-283" w:right="-466" w:firstLine="570"/>
        <w:jc w:val="center"/>
        <w:rPr>
          <w:rFonts w:ascii="Times New Roman" w:eastAsia="Times New Roman" w:hAnsi="Times New Roman" w:cs="Times New Roman"/>
          <w:b/>
          <w:color w:val="333333"/>
          <w:sz w:val="28"/>
          <w:szCs w:val="28"/>
          <w:highlight w:val="white"/>
          <w:lang w:val="uk-UA"/>
        </w:rPr>
      </w:pPr>
    </w:p>
    <w:p w14:paraId="0B468D41" w14:textId="27285BC0" w:rsidR="00ED4826" w:rsidRPr="00A21304" w:rsidRDefault="00000000">
      <w:pPr>
        <w:numPr>
          <w:ilvl w:val="0"/>
          <w:numId w:val="2"/>
        </w:num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 xml:space="preserve">Закрити провадження у справі про адміністративне правопорушення щодо мене </w:t>
      </w:r>
      <w:r w:rsidRPr="00A21304">
        <w:rPr>
          <w:rFonts w:ascii="Times New Roman" w:eastAsia="Times New Roman" w:hAnsi="Times New Roman" w:cs="Times New Roman"/>
          <w:color w:val="FF0000"/>
          <w:sz w:val="28"/>
          <w:szCs w:val="28"/>
          <w:highlight w:val="white"/>
          <w:lang w:val="uk-UA"/>
        </w:rPr>
        <w:t xml:space="preserve">Петренка Петра Петровича у </w:t>
      </w:r>
      <w:r w:rsidR="00972258" w:rsidRPr="00A21304">
        <w:rPr>
          <w:rFonts w:ascii="Times New Roman" w:eastAsia="Times New Roman" w:hAnsi="Times New Roman" w:cs="Times New Roman"/>
          <w:color w:val="FF0000"/>
          <w:sz w:val="28"/>
          <w:szCs w:val="28"/>
          <w:highlight w:val="white"/>
          <w:lang w:val="uk-UA"/>
        </w:rPr>
        <w:t>зв’язку</w:t>
      </w:r>
      <w:r w:rsidRPr="00A21304">
        <w:rPr>
          <w:rFonts w:ascii="Times New Roman" w:eastAsia="Times New Roman" w:hAnsi="Times New Roman" w:cs="Times New Roman"/>
          <w:color w:val="FF0000"/>
          <w:sz w:val="28"/>
          <w:szCs w:val="28"/>
          <w:highlight w:val="white"/>
          <w:lang w:val="uk-UA"/>
        </w:rPr>
        <w:t xml:space="preserve"> із закінченням строків накладення адміністративного стягнення (</w:t>
      </w:r>
      <w:r w:rsidRPr="00A21304">
        <w:rPr>
          <w:rFonts w:ascii="Times New Roman" w:eastAsia="Times New Roman" w:hAnsi="Times New Roman" w:cs="Times New Roman"/>
          <w:color w:val="1F1F1F"/>
          <w:sz w:val="28"/>
          <w:szCs w:val="28"/>
          <w:highlight w:val="white"/>
          <w:lang w:val="uk-UA"/>
        </w:rPr>
        <w:t>ч.</w:t>
      </w:r>
      <w:r w:rsidR="00D55C2F">
        <w:rPr>
          <w:rFonts w:ascii="Times New Roman" w:eastAsia="Times New Roman" w:hAnsi="Times New Roman" w:cs="Times New Roman"/>
          <w:color w:val="1F1F1F"/>
          <w:sz w:val="28"/>
          <w:szCs w:val="28"/>
          <w:highlight w:val="white"/>
          <w:lang w:val="uk-UA"/>
        </w:rPr>
        <w:t>9</w:t>
      </w:r>
      <w:r w:rsidRPr="00A21304">
        <w:rPr>
          <w:rFonts w:ascii="Times New Roman" w:eastAsia="Times New Roman" w:hAnsi="Times New Roman" w:cs="Times New Roman"/>
          <w:color w:val="1F1F1F"/>
          <w:sz w:val="28"/>
          <w:szCs w:val="28"/>
          <w:highlight w:val="white"/>
          <w:lang w:val="uk-UA"/>
        </w:rPr>
        <w:t xml:space="preserve"> ст. 38, ст. 247 КУпАП);</w:t>
      </w:r>
    </w:p>
    <w:p w14:paraId="2CA5B781" w14:textId="5025FE98" w:rsidR="00ED4826" w:rsidRPr="00A21304" w:rsidRDefault="00000000">
      <w:pPr>
        <w:numPr>
          <w:ilvl w:val="0"/>
          <w:numId w:val="2"/>
        </w:num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 xml:space="preserve">Виправити недостовірні відомості у Єдиному державному реєстрі призовників, </w:t>
      </w:r>
      <w:r w:rsidR="00972258" w:rsidRPr="00A21304">
        <w:rPr>
          <w:rFonts w:ascii="Times New Roman" w:eastAsia="Times New Roman" w:hAnsi="Times New Roman" w:cs="Times New Roman"/>
          <w:color w:val="333333"/>
          <w:sz w:val="28"/>
          <w:szCs w:val="28"/>
          <w:highlight w:val="white"/>
          <w:lang w:val="uk-UA"/>
        </w:rPr>
        <w:t>військовозобов’язаних</w:t>
      </w:r>
      <w:r w:rsidRPr="00A21304">
        <w:rPr>
          <w:rFonts w:ascii="Times New Roman" w:eastAsia="Times New Roman" w:hAnsi="Times New Roman" w:cs="Times New Roman"/>
          <w:color w:val="333333"/>
          <w:sz w:val="28"/>
          <w:szCs w:val="28"/>
          <w:highlight w:val="white"/>
          <w:lang w:val="uk-UA"/>
        </w:rPr>
        <w:t xml:space="preserve"> та резервістів стосовно мене, </w:t>
      </w:r>
      <w:r w:rsidRPr="00A21304">
        <w:rPr>
          <w:rFonts w:ascii="Times New Roman" w:eastAsia="Times New Roman" w:hAnsi="Times New Roman" w:cs="Times New Roman"/>
          <w:color w:val="FF0000"/>
          <w:sz w:val="28"/>
          <w:szCs w:val="28"/>
          <w:highlight w:val="white"/>
          <w:lang w:val="uk-UA"/>
        </w:rPr>
        <w:t>Петренка Петра Петровича,</w:t>
      </w:r>
      <w:r w:rsidRPr="00A21304">
        <w:rPr>
          <w:rFonts w:ascii="Times New Roman" w:eastAsia="Times New Roman" w:hAnsi="Times New Roman" w:cs="Times New Roman"/>
          <w:color w:val="333333"/>
          <w:sz w:val="28"/>
          <w:szCs w:val="28"/>
          <w:highlight w:val="white"/>
          <w:lang w:val="uk-UA"/>
        </w:rPr>
        <w:t xml:space="preserve"> шляхом виключення інформації щодо порушення правил військового обліку та подання мене у розшук;</w:t>
      </w:r>
    </w:p>
    <w:p w14:paraId="6C7D9A61" w14:textId="77777777" w:rsidR="00ED4826" w:rsidRPr="00A21304" w:rsidRDefault="00000000">
      <w:pPr>
        <w:numPr>
          <w:ilvl w:val="0"/>
          <w:numId w:val="2"/>
        </w:num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Направити повідомлення відповідним органам Національній поліції про відсутність підстав для адміністративного затримання та доставлення мене,</w:t>
      </w:r>
      <w:r w:rsidRPr="00A21304">
        <w:rPr>
          <w:rFonts w:ascii="Times New Roman" w:eastAsia="Times New Roman" w:hAnsi="Times New Roman" w:cs="Times New Roman"/>
          <w:b/>
          <w:color w:val="333333"/>
          <w:sz w:val="28"/>
          <w:szCs w:val="28"/>
          <w:highlight w:val="white"/>
          <w:lang w:val="uk-UA"/>
        </w:rPr>
        <w:t xml:space="preserve"> </w:t>
      </w:r>
      <w:r w:rsidRPr="00A21304">
        <w:rPr>
          <w:rFonts w:ascii="Times New Roman" w:eastAsia="Times New Roman" w:hAnsi="Times New Roman" w:cs="Times New Roman"/>
          <w:color w:val="FF0000"/>
          <w:sz w:val="28"/>
          <w:szCs w:val="28"/>
          <w:highlight w:val="white"/>
          <w:lang w:val="uk-UA"/>
        </w:rPr>
        <w:t>Петренка Петра Петровича,</w:t>
      </w:r>
      <w:r w:rsidRPr="00A21304">
        <w:rPr>
          <w:rFonts w:ascii="Times New Roman" w:eastAsia="Times New Roman" w:hAnsi="Times New Roman" w:cs="Times New Roman"/>
          <w:sz w:val="28"/>
          <w:szCs w:val="28"/>
          <w:highlight w:val="white"/>
          <w:lang w:val="uk-UA"/>
        </w:rPr>
        <w:t xml:space="preserve"> до</w:t>
      </w:r>
      <w:r w:rsidRPr="00A21304">
        <w:rPr>
          <w:rFonts w:ascii="Times New Roman" w:eastAsia="Times New Roman" w:hAnsi="Times New Roman" w:cs="Times New Roman"/>
          <w:color w:val="FF0000"/>
          <w:sz w:val="28"/>
          <w:szCs w:val="28"/>
          <w:highlight w:val="white"/>
          <w:lang w:val="uk-UA"/>
        </w:rPr>
        <w:t xml:space="preserve"> </w:t>
      </w:r>
      <w:r w:rsidRPr="00A21304">
        <w:rPr>
          <w:rFonts w:ascii="Times New Roman" w:eastAsia="Times New Roman" w:hAnsi="Times New Roman" w:cs="Times New Roman"/>
          <w:color w:val="FF0000"/>
          <w:sz w:val="28"/>
          <w:szCs w:val="28"/>
          <w:lang w:val="uk-UA"/>
        </w:rPr>
        <w:t>Приморського районного територіального центру комплектування та соціальної підтримки</w:t>
      </w:r>
      <w:r w:rsidRPr="00A21304">
        <w:rPr>
          <w:rFonts w:ascii="Times New Roman" w:eastAsia="Times New Roman" w:hAnsi="Times New Roman" w:cs="Times New Roman"/>
          <w:sz w:val="28"/>
          <w:szCs w:val="28"/>
          <w:lang w:val="uk-UA"/>
        </w:rPr>
        <w:t>.</w:t>
      </w:r>
    </w:p>
    <w:p w14:paraId="29985A83" w14:textId="77777777" w:rsidR="00ED4826" w:rsidRPr="00A21304" w:rsidRDefault="00ED4826">
      <w:pPr>
        <w:ind w:left="-283" w:right="-466" w:firstLine="570"/>
        <w:jc w:val="both"/>
        <w:rPr>
          <w:rFonts w:ascii="Times New Roman" w:eastAsia="Times New Roman" w:hAnsi="Times New Roman" w:cs="Times New Roman"/>
          <w:color w:val="333333"/>
          <w:sz w:val="28"/>
          <w:szCs w:val="28"/>
          <w:highlight w:val="white"/>
          <w:lang w:val="uk-UA"/>
        </w:rPr>
      </w:pPr>
    </w:p>
    <w:p w14:paraId="54D51899" w14:textId="77777777" w:rsidR="00ED4826" w:rsidRPr="00A21304" w:rsidRDefault="00000000">
      <w:pPr>
        <w:ind w:left="-283" w:right="-466" w:firstLine="570"/>
        <w:jc w:val="both"/>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Додаток:</w:t>
      </w:r>
    </w:p>
    <w:p w14:paraId="0E1D8A97" w14:textId="75F2E8EA" w:rsidR="00ED4826" w:rsidRPr="00972258" w:rsidRDefault="00000000" w:rsidP="00972258">
      <w:pPr>
        <w:numPr>
          <w:ilvl w:val="0"/>
          <w:numId w:val="1"/>
        </w:numPr>
        <w:ind w:left="-283" w:right="-466" w:firstLine="570"/>
        <w:jc w:val="both"/>
        <w:rPr>
          <w:rFonts w:ascii="Times New Roman" w:eastAsia="Times New Roman" w:hAnsi="Times New Roman" w:cs="Times New Roman"/>
          <w:color w:val="333333"/>
          <w:sz w:val="28"/>
          <w:szCs w:val="28"/>
          <w:highlight w:val="white"/>
          <w:lang w:val="ru-RU"/>
        </w:rPr>
      </w:pPr>
      <w:r w:rsidRPr="00A21304">
        <w:rPr>
          <w:rFonts w:ascii="Times New Roman" w:eastAsia="Times New Roman" w:hAnsi="Times New Roman" w:cs="Times New Roman"/>
          <w:color w:val="333333"/>
          <w:sz w:val="28"/>
          <w:szCs w:val="28"/>
          <w:highlight w:val="white"/>
          <w:lang w:val="uk-UA"/>
        </w:rPr>
        <w:t>Копія електронного військово-облікового документ</w:t>
      </w:r>
      <w:r w:rsidR="00972258">
        <w:rPr>
          <w:rFonts w:ascii="Times New Roman" w:eastAsia="Times New Roman" w:hAnsi="Times New Roman" w:cs="Times New Roman"/>
          <w:color w:val="333333"/>
          <w:sz w:val="28"/>
          <w:szCs w:val="28"/>
          <w:highlight w:val="white"/>
          <w:lang w:val="uk-UA"/>
        </w:rPr>
        <w:t>а</w:t>
      </w:r>
      <w:r w:rsidR="00972258" w:rsidRPr="00972258">
        <w:rPr>
          <w:rFonts w:ascii="Times New Roman" w:eastAsia="Times New Roman" w:hAnsi="Times New Roman" w:cs="Times New Roman"/>
          <w:color w:val="333333"/>
          <w:sz w:val="28"/>
          <w:szCs w:val="28"/>
          <w:highlight w:val="white"/>
          <w:lang w:val="ru-RU"/>
        </w:rPr>
        <w:t>.</w:t>
      </w:r>
    </w:p>
    <w:p w14:paraId="1E5A70A4" w14:textId="77777777" w:rsidR="00ED4826" w:rsidRPr="00A21304" w:rsidRDefault="00ED4826">
      <w:pPr>
        <w:ind w:left="-283" w:right="-466" w:firstLine="570"/>
        <w:rPr>
          <w:rFonts w:ascii="Times New Roman" w:eastAsia="Times New Roman" w:hAnsi="Times New Roman" w:cs="Times New Roman"/>
          <w:color w:val="333333"/>
          <w:sz w:val="28"/>
          <w:szCs w:val="28"/>
          <w:highlight w:val="white"/>
          <w:lang w:val="uk-UA"/>
        </w:rPr>
      </w:pPr>
    </w:p>
    <w:p w14:paraId="0E9FF662" w14:textId="77777777" w:rsidR="00ED4826" w:rsidRPr="00A21304" w:rsidRDefault="00000000">
      <w:pPr>
        <w:ind w:left="-283" w:right="-466" w:firstLine="570"/>
        <w:jc w:val="both"/>
        <w:rPr>
          <w:rFonts w:ascii="Times New Roman" w:eastAsia="Times New Roman" w:hAnsi="Times New Roman" w:cs="Times New Roman"/>
          <w:b/>
          <w:color w:val="FF0000"/>
          <w:sz w:val="28"/>
          <w:szCs w:val="28"/>
          <w:highlight w:val="white"/>
          <w:lang w:val="uk-UA"/>
        </w:rPr>
      </w:pPr>
      <w:r w:rsidRPr="00A21304">
        <w:rPr>
          <w:rFonts w:ascii="Times New Roman" w:eastAsia="Times New Roman" w:hAnsi="Times New Roman" w:cs="Times New Roman"/>
          <w:b/>
          <w:color w:val="333333"/>
          <w:sz w:val="28"/>
          <w:szCs w:val="28"/>
          <w:highlight w:val="white"/>
          <w:lang w:val="uk-UA"/>
        </w:rPr>
        <w:t xml:space="preserve">Про результати розгляду звернення прошу повідомити мене на електронну адресу: </w:t>
      </w:r>
      <w:r w:rsidRPr="00A21304">
        <w:rPr>
          <w:rFonts w:ascii="Times New Roman" w:eastAsia="Times New Roman" w:hAnsi="Times New Roman" w:cs="Times New Roman"/>
          <w:b/>
          <w:color w:val="FF0000"/>
          <w:sz w:val="28"/>
          <w:szCs w:val="28"/>
          <w:highlight w:val="white"/>
          <w:lang w:val="uk-UA"/>
        </w:rPr>
        <w:t>___________________</w:t>
      </w:r>
    </w:p>
    <w:p w14:paraId="29BBC6EC" w14:textId="77777777" w:rsidR="00ED4826" w:rsidRPr="00A21304" w:rsidRDefault="00ED4826">
      <w:pPr>
        <w:ind w:left="-283" w:right="-466"/>
        <w:rPr>
          <w:rFonts w:ascii="Times New Roman" w:eastAsia="Times New Roman" w:hAnsi="Times New Roman" w:cs="Times New Roman"/>
          <w:color w:val="333333"/>
          <w:sz w:val="28"/>
          <w:szCs w:val="28"/>
          <w:highlight w:val="white"/>
          <w:lang w:val="uk-UA"/>
        </w:rPr>
      </w:pPr>
    </w:p>
    <w:p w14:paraId="23CB23DA" w14:textId="77777777" w:rsidR="00ED4826" w:rsidRPr="00A21304" w:rsidRDefault="00000000">
      <w:pPr>
        <w:ind w:left="-283" w:right="-466" w:firstLine="570"/>
        <w:rPr>
          <w:rFonts w:ascii="Times New Roman" w:eastAsia="Times New Roman" w:hAnsi="Times New Roman" w:cs="Times New Roman"/>
          <w:color w:val="333333"/>
          <w:sz w:val="28"/>
          <w:szCs w:val="28"/>
          <w:highlight w:val="white"/>
          <w:lang w:val="uk-UA"/>
        </w:rPr>
      </w:pPr>
      <w:r w:rsidRPr="00A21304">
        <w:rPr>
          <w:rFonts w:ascii="Times New Roman" w:eastAsia="Times New Roman" w:hAnsi="Times New Roman" w:cs="Times New Roman"/>
          <w:color w:val="333333"/>
          <w:sz w:val="28"/>
          <w:szCs w:val="28"/>
          <w:highlight w:val="white"/>
          <w:lang w:val="uk-UA"/>
        </w:rPr>
        <w:t>“___”_______202_ року</w:t>
      </w:r>
      <w:r w:rsidRPr="00A21304">
        <w:rPr>
          <w:rFonts w:ascii="Times New Roman" w:eastAsia="Times New Roman" w:hAnsi="Times New Roman" w:cs="Times New Roman"/>
          <w:color w:val="333333"/>
          <w:sz w:val="28"/>
          <w:szCs w:val="28"/>
          <w:highlight w:val="white"/>
          <w:lang w:val="uk-UA"/>
        </w:rPr>
        <w:tab/>
      </w:r>
      <w:r w:rsidRPr="00A21304">
        <w:rPr>
          <w:rFonts w:ascii="Times New Roman" w:eastAsia="Times New Roman" w:hAnsi="Times New Roman" w:cs="Times New Roman"/>
          <w:color w:val="333333"/>
          <w:sz w:val="28"/>
          <w:szCs w:val="28"/>
          <w:highlight w:val="white"/>
          <w:lang w:val="uk-UA"/>
        </w:rPr>
        <w:tab/>
      </w:r>
      <w:r w:rsidRPr="00A21304">
        <w:rPr>
          <w:rFonts w:ascii="Times New Roman" w:eastAsia="Times New Roman" w:hAnsi="Times New Roman" w:cs="Times New Roman"/>
          <w:color w:val="333333"/>
          <w:sz w:val="28"/>
          <w:szCs w:val="28"/>
          <w:highlight w:val="white"/>
          <w:lang w:val="uk-UA"/>
        </w:rPr>
        <w:tab/>
        <w:t>Прізвище та ініціали __(підпис)____</w:t>
      </w:r>
    </w:p>
    <w:sectPr w:rsidR="00ED4826" w:rsidRPr="00A21304">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4AA5A" w14:textId="77777777" w:rsidR="00E1462A" w:rsidRDefault="00E1462A">
      <w:pPr>
        <w:spacing w:line="240" w:lineRule="auto"/>
      </w:pPr>
      <w:r>
        <w:separator/>
      </w:r>
    </w:p>
  </w:endnote>
  <w:endnote w:type="continuationSeparator" w:id="0">
    <w:p w14:paraId="0D054416" w14:textId="77777777" w:rsidR="00E1462A" w:rsidRDefault="00E14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070F9" w14:textId="77777777" w:rsidR="00E1462A" w:rsidRDefault="00E1462A">
      <w:pPr>
        <w:spacing w:line="240" w:lineRule="auto"/>
      </w:pPr>
      <w:r>
        <w:separator/>
      </w:r>
    </w:p>
  </w:footnote>
  <w:footnote w:type="continuationSeparator" w:id="0">
    <w:p w14:paraId="5BA6F31F" w14:textId="77777777" w:rsidR="00E1462A" w:rsidRDefault="00E14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3DFD" w14:textId="77777777" w:rsidR="00ED4826" w:rsidRDefault="00000000">
    <w:r>
      <w:rPr>
        <w:noProof/>
      </w:rPr>
      <w:drawing>
        <wp:inline distT="114300" distB="114300" distL="114300" distR="114300" wp14:anchorId="0B86FA36" wp14:editId="5439AB1B">
          <wp:extent cx="804863" cy="70100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4863" cy="701009"/>
                  </a:xfrm>
                  <a:prstGeom prst="rect">
                    <a:avLst/>
                  </a:prstGeom>
                  <a:ln/>
                </pic:spPr>
              </pic:pic>
            </a:graphicData>
          </a:graphic>
        </wp:inline>
      </w:drawing>
    </w:r>
    <w:r>
      <w:t xml:space="preserve">                                                                                                                 </w:t>
    </w:r>
    <w:r>
      <w:fldChar w:fldCharType="begin"/>
    </w:r>
    <w:r>
      <w:instrText>PAGE</w:instrText>
    </w:r>
    <w:r>
      <w:fldChar w:fldCharType="separate"/>
    </w:r>
    <w:r w:rsidR="00A21304">
      <w:rPr>
        <w:noProof/>
      </w:rPr>
      <w:t>1</w:t>
    </w:r>
    <w:r>
      <w:fldChar w:fldCharType="end"/>
    </w:r>
    <w:r>
      <w:t xml:space="preserve"> ст. з 4</w:t>
    </w:r>
  </w:p>
  <w:p w14:paraId="6795EC4C" w14:textId="77777777" w:rsidR="00ED4826" w:rsidRDefault="00ED482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573"/>
    <w:multiLevelType w:val="multilevel"/>
    <w:tmpl w:val="57BC5F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1D78D9"/>
    <w:multiLevelType w:val="multilevel"/>
    <w:tmpl w:val="EC589C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42842855">
    <w:abstractNumId w:val="0"/>
  </w:num>
  <w:num w:numId="2" w16cid:durableId="1147168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826"/>
    <w:rsid w:val="00203755"/>
    <w:rsid w:val="00305B91"/>
    <w:rsid w:val="005C7BC1"/>
    <w:rsid w:val="00655C12"/>
    <w:rsid w:val="008B1FDA"/>
    <w:rsid w:val="00972258"/>
    <w:rsid w:val="00A21304"/>
    <w:rsid w:val="00C16519"/>
    <w:rsid w:val="00D55C2F"/>
    <w:rsid w:val="00E1462A"/>
    <w:rsid w:val="00ED4826"/>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3A62F646"/>
  <w15:docId w15:val="{5E155DED-C4D9-6148-9571-7DDCD576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mzhOYsX2HIAr61iseKb/GC2/Kg==">CgMxLjA4AHIhMXgyb05pRzlCemg2SVZJTkFOVUtEcllVQi1SeVg3d1Fv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Драпайло</cp:lastModifiedBy>
  <cp:revision>3</cp:revision>
  <dcterms:created xsi:type="dcterms:W3CDTF">2025-06-18T08:36:00Z</dcterms:created>
  <dcterms:modified xsi:type="dcterms:W3CDTF">2025-09-28T18:56:00Z</dcterms:modified>
</cp:coreProperties>
</file>